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7DDB8" w14:textId="0A1C194E" w:rsidR="00142765" w:rsidRPr="00013243" w:rsidRDefault="00142765" w:rsidP="00013243">
      <w:pPr>
        <w:jc w:val="center"/>
        <w:rPr>
          <w:rFonts w:cstheme="minorHAnsi"/>
          <w:b/>
          <w:bCs/>
        </w:rPr>
      </w:pPr>
      <w:bookmarkStart w:id="0" w:name="_GoBack"/>
      <w:bookmarkEnd w:id="0"/>
      <w:r w:rsidRPr="00013243">
        <w:rPr>
          <w:rFonts w:cstheme="minorHAnsi"/>
          <w:b/>
          <w:bCs/>
        </w:rPr>
        <w:t xml:space="preserve">MVNO </w:t>
      </w:r>
      <w:proofErr w:type="spellStart"/>
      <w:r w:rsidRPr="00013243">
        <w:rPr>
          <w:rFonts w:cstheme="minorHAnsi"/>
          <w:b/>
          <w:bCs/>
        </w:rPr>
        <w:t>Russia</w:t>
      </w:r>
      <w:proofErr w:type="spellEnd"/>
      <w:r w:rsidRPr="00013243">
        <w:rPr>
          <w:rFonts w:cstheme="minorHAnsi"/>
          <w:b/>
          <w:bCs/>
        </w:rPr>
        <w:t xml:space="preserve"> 2021: будущее виртуальных операторов связи</w:t>
      </w:r>
    </w:p>
    <w:p w14:paraId="38D0042C" w14:textId="7BFE968A" w:rsidR="00142765" w:rsidRPr="00013243" w:rsidRDefault="00142765" w:rsidP="00013243">
      <w:pPr>
        <w:ind w:firstLine="708"/>
        <w:jc w:val="both"/>
        <w:rPr>
          <w:rFonts w:cstheme="minorHAnsi"/>
        </w:rPr>
      </w:pPr>
      <w:r w:rsidRPr="00013243">
        <w:rPr>
          <w:rFonts w:cstheme="minorHAnsi"/>
        </w:rPr>
        <w:t xml:space="preserve">Уже совсем скоро </w:t>
      </w:r>
      <w:r w:rsidR="0072685B" w:rsidRPr="00013243">
        <w:rPr>
          <w:rFonts w:cstheme="minorHAnsi"/>
        </w:rPr>
        <w:t xml:space="preserve">— </w:t>
      </w:r>
      <w:r w:rsidRPr="00013243">
        <w:rPr>
          <w:rFonts w:cstheme="minorHAnsi"/>
        </w:rPr>
        <w:t xml:space="preserve">10 июня </w:t>
      </w:r>
      <w:r w:rsidR="001C63D2" w:rsidRPr="001C63D2">
        <w:rPr>
          <w:rFonts w:cstheme="minorHAnsi"/>
        </w:rPr>
        <w:t xml:space="preserve">2021 </w:t>
      </w:r>
      <w:r w:rsidR="001C63D2">
        <w:rPr>
          <w:rFonts w:cstheme="minorHAnsi"/>
        </w:rPr>
        <w:t xml:space="preserve">года </w:t>
      </w:r>
      <w:r w:rsidR="0072685B" w:rsidRPr="00013243">
        <w:rPr>
          <w:rFonts w:cstheme="minorHAnsi"/>
        </w:rPr>
        <w:t>—</w:t>
      </w:r>
      <w:r w:rsidR="00013243" w:rsidRPr="00013243">
        <w:rPr>
          <w:rFonts w:cstheme="minorHAnsi"/>
        </w:rPr>
        <w:t xml:space="preserve"> </w:t>
      </w:r>
      <w:r w:rsidRPr="00013243">
        <w:rPr>
          <w:rFonts w:cstheme="minorHAnsi"/>
        </w:rPr>
        <w:t xml:space="preserve">в Москве состоится </w:t>
      </w:r>
      <w:r w:rsidRPr="00013243">
        <w:rPr>
          <w:rFonts w:cstheme="minorHAnsi"/>
          <w:b/>
          <w:bCs/>
        </w:rPr>
        <w:t xml:space="preserve">VI ежегодная Национальная конференция «Виртуальные операторы подвижной радиотелефонной связи в России – MVNO </w:t>
      </w:r>
      <w:proofErr w:type="spellStart"/>
      <w:r w:rsidRPr="00013243">
        <w:rPr>
          <w:rFonts w:cstheme="minorHAnsi"/>
          <w:b/>
          <w:bCs/>
        </w:rPr>
        <w:t>Russia</w:t>
      </w:r>
      <w:proofErr w:type="spellEnd"/>
      <w:r w:rsidRPr="00013243">
        <w:rPr>
          <w:rFonts w:cstheme="minorHAnsi"/>
          <w:b/>
          <w:bCs/>
        </w:rPr>
        <w:t xml:space="preserve"> 2021»</w:t>
      </w:r>
      <w:r w:rsidRPr="00013243">
        <w:rPr>
          <w:rFonts w:cstheme="minorHAnsi"/>
        </w:rPr>
        <w:t>. Мероприятие пройдет в гибридном (офлайн</w:t>
      </w:r>
      <w:r w:rsidR="0072685B" w:rsidRPr="00013243">
        <w:rPr>
          <w:rFonts w:cstheme="minorHAnsi"/>
        </w:rPr>
        <w:t xml:space="preserve"> </w:t>
      </w:r>
      <w:r w:rsidRPr="00013243">
        <w:rPr>
          <w:rFonts w:cstheme="minorHAnsi"/>
        </w:rPr>
        <w:t>+</w:t>
      </w:r>
      <w:r w:rsidR="0072685B" w:rsidRPr="00013243">
        <w:rPr>
          <w:rFonts w:cstheme="minorHAnsi"/>
        </w:rPr>
        <w:t xml:space="preserve"> </w:t>
      </w:r>
      <w:r w:rsidRPr="00013243">
        <w:rPr>
          <w:rFonts w:cstheme="minorHAnsi"/>
        </w:rPr>
        <w:t>онлайн) формате. В этом году эксперты обсудят будущее индустрии</w:t>
      </w:r>
      <w:r w:rsidR="0072685B" w:rsidRPr="00013243">
        <w:rPr>
          <w:rFonts w:cstheme="minorHAnsi"/>
        </w:rPr>
        <w:t xml:space="preserve"> MVNO</w:t>
      </w:r>
      <w:r w:rsidRPr="00013243">
        <w:rPr>
          <w:rFonts w:cstheme="minorHAnsi"/>
        </w:rPr>
        <w:t>, эффективны</w:t>
      </w:r>
      <w:r w:rsidR="00361B0C" w:rsidRPr="00013243">
        <w:rPr>
          <w:rFonts w:cstheme="minorHAnsi"/>
        </w:rPr>
        <w:t>е</w:t>
      </w:r>
      <w:r w:rsidRPr="00013243">
        <w:rPr>
          <w:rFonts w:cstheme="minorHAnsi"/>
        </w:rPr>
        <w:t xml:space="preserve"> </w:t>
      </w:r>
      <w:r w:rsidR="00361B0C" w:rsidRPr="00013243">
        <w:rPr>
          <w:rFonts w:cstheme="minorHAnsi"/>
        </w:rPr>
        <w:t xml:space="preserve">стратегии </w:t>
      </w:r>
      <w:r w:rsidRPr="00013243">
        <w:rPr>
          <w:rFonts w:cstheme="minorHAnsi"/>
        </w:rPr>
        <w:t>и бизнес-</w:t>
      </w:r>
      <w:r w:rsidR="00361B0C" w:rsidRPr="00013243">
        <w:rPr>
          <w:rFonts w:cstheme="minorHAnsi"/>
        </w:rPr>
        <w:t xml:space="preserve">модели </w:t>
      </w:r>
      <w:r w:rsidRPr="00013243">
        <w:rPr>
          <w:rFonts w:cstheme="minorHAnsi"/>
        </w:rPr>
        <w:t xml:space="preserve">на рынке виртуальных операторов, а также роль MVNO в различных отраслях бизнеса и </w:t>
      </w:r>
      <w:r w:rsidR="00361B0C" w:rsidRPr="00013243">
        <w:rPr>
          <w:rFonts w:cstheme="minorHAnsi"/>
        </w:rPr>
        <w:t xml:space="preserve">возможность </w:t>
      </w:r>
      <w:r w:rsidRPr="00013243">
        <w:rPr>
          <w:rFonts w:cstheme="minorHAnsi"/>
        </w:rPr>
        <w:t>их интеграции в экосистемы цифровых сервисов.</w:t>
      </w:r>
    </w:p>
    <w:p w14:paraId="1F3CE095" w14:textId="77777777" w:rsidR="00142765" w:rsidRPr="00013243" w:rsidRDefault="00142765" w:rsidP="00013243">
      <w:pPr>
        <w:jc w:val="both"/>
        <w:rPr>
          <w:rFonts w:cstheme="minorHAnsi"/>
          <w:b/>
        </w:rPr>
      </w:pPr>
      <w:r w:rsidRPr="00013243">
        <w:rPr>
          <w:rFonts w:cstheme="minorHAnsi"/>
          <w:b/>
        </w:rPr>
        <w:t>Подробная информация и регистрация участников на сайте:</w:t>
      </w:r>
    </w:p>
    <w:p w14:paraId="7D806A60" w14:textId="77777777" w:rsidR="00142765" w:rsidRPr="00013243" w:rsidRDefault="000A5FF8" w:rsidP="00013243">
      <w:pPr>
        <w:jc w:val="both"/>
        <w:rPr>
          <w:rFonts w:cstheme="minorHAnsi"/>
        </w:rPr>
      </w:pPr>
      <w:hyperlink r:id="rId4" w:history="1">
        <w:r w:rsidR="00142765" w:rsidRPr="00013243">
          <w:rPr>
            <w:rStyle w:val="a3"/>
            <w:rFonts w:cstheme="minorHAnsi"/>
          </w:rPr>
          <w:t>https://www.tmtconferences.ru/events/mvno2021/</w:t>
        </w:r>
      </w:hyperlink>
    </w:p>
    <w:p w14:paraId="427DD232" w14:textId="09B04FDA" w:rsidR="00142765" w:rsidRPr="00013243" w:rsidRDefault="00142765" w:rsidP="00013243">
      <w:pPr>
        <w:ind w:firstLine="708"/>
        <w:jc w:val="both"/>
        <w:rPr>
          <w:rFonts w:cstheme="minorHAnsi"/>
        </w:rPr>
      </w:pPr>
      <w:r w:rsidRPr="00013243">
        <w:rPr>
          <w:rFonts w:cstheme="minorHAnsi"/>
        </w:rPr>
        <w:t xml:space="preserve">Конференция начнется с панельной сессии на тему </w:t>
      </w:r>
      <w:r w:rsidRPr="00013243">
        <w:rPr>
          <w:rFonts w:cstheme="minorHAnsi"/>
          <w:b/>
          <w:bCs/>
        </w:rPr>
        <w:t>«Современные реалии и потенциал отечественного рынка MVNO»</w:t>
      </w:r>
      <w:r w:rsidRPr="00013243">
        <w:rPr>
          <w:rFonts w:cstheme="minorHAnsi"/>
        </w:rPr>
        <w:t xml:space="preserve">. </w:t>
      </w:r>
      <w:r w:rsidR="001C63D2">
        <w:rPr>
          <w:rFonts w:cstheme="minorHAnsi"/>
        </w:rPr>
        <w:t>Э</w:t>
      </w:r>
      <w:r w:rsidRPr="00013243">
        <w:rPr>
          <w:rFonts w:cstheme="minorHAnsi"/>
        </w:rPr>
        <w:t xml:space="preserve">ксперты </w:t>
      </w:r>
      <w:r w:rsidR="001C63D2">
        <w:rPr>
          <w:rFonts w:cstheme="minorHAnsi"/>
        </w:rPr>
        <w:t xml:space="preserve">сессии </w:t>
      </w:r>
      <w:r w:rsidRPr="00013243">
        <w:rPr>
          <w:rFonts w:cstheme="minorHAnsi"/>
        </w:rPr>
        <w:t xml:space="preserve">обсудят потенциал отечественного рынка, сравнят российские и зарубежные рынки, поговорят о рынке в пандемию и расскажут о формировании экосистем цифровых сервисов. Среди участников дискуссии: Алексей Чернецов («Ростелеком»), Сергей Волков (Tele2 Россия), Дмитрий </w:t>
      </w:r>
      <w:proofErr w:type="spellStart"/>
      <w:r w:rsidRPr="00013243">
        <w:rPr>
          <w:rFonts w:cstheme="minorHAnsi"/>
        </w:rPr>
        <w:t>Рудских</w:t>
      </w:r>
      <w:proofErr w:type="spellEnd"/>
      <w:r w:rsidRPr="00013243">
        <w:rPr>
          <w:rFonts w:cstheme="minorHAnsi"/>
        </w:rPr>
        <w:t xml:space="preserve"> (</w:t>
      </w:r>
      <w:proofErr w:type="spellStart"/>
      <w:r w:rsidRPr="00013243">
        <w:rPr>
          <w:rFonts w:cstheme="minorHAnsi"/>
        </w:rPr>
        <w:t>Yota</w:t>
      </w:r>
      <w:proofErr w:type="spellEnd"/>
      <w:r w:rsidRPr="00013243">
        <w:rPr>
          <w:rFonts w:cstheme="minorHAnsi"/>
        </w:rPr>
        <w:t>), Александр Мельников (MCN Telecom), Ярослав Свинцов («</w:t>
      </w:r>
      <w:proofErr w:type="spellStart"/>
      <w:r w:rsidRPr="00013243">
        <w:rPr>
          <w:rFonts w:cstheme="minorHAnsi"/>
        </w:rPr>
        <w:t>Глонасс</w:t>
      </w:r>
      <w:proofErr w:type="spellEnd"/>
      <w:r w:rsidRPr="00013243">
        <w:rPr>
          <w:rFonts w:cstheme="minorHAnsi"/>
        </w:rPr>
        <w:t xml:space="preserve"> </w:t>
      </w:r>
      <w:proofErr w:type="spellStart"/>
      <w:r w:rsidRPr="00013243">
        <w:rPr>
          <w:rFonts w:cstheme="minorHAnsi"/>
        </w:rPr>
        <w:t>мобайл</w:t>
      </w:r>
      <w:proofErr w:type="spellEnd"/>
      <w:r w:rsidRPr="00013243">
        <w:rPr>
          <w:rFonts w:cstheme="minorHAnsi"/>
        </w:rPr>
        <w:t>») и представитель «Газпром космические системы».</w:t>
      </w:r>
    </w:p>
    <w:p w14:paraId="6FF5A29A" w14:textId="25B38BFB" w:rsidR="00142765" w:rsidRPr="00013243" w:rsidRDefault="00142765" w:rsidP="00013243">
      <w:pPr>
        <w:ind w:firstLine="708"/>
        <w:jc w:val="both"/>
        <w:rPr>
          <w:rFonts w:cstheme="minorHAnsi"/>
        </w:rPr>
      </w:pPr>
      <w:r w:rsidRPr="00013243">
        <w:rPr>
          <w:rFonts w:cstheme="minorHAnsi"/>
        </w:rPr>
        <w:t xml:space="preserve">Далее </w:t>
      </w:r>
      <w:r w:rsidR="001C63D2">
        <w:rPr>
          <w:rFonts w:cstheme="minorHAnsi"/>
        </w:rPr>
        <w:t>состоится</w:t>
      </w:r>
      <w:r w:rsidRPr="00013243">
        <w:rPr>
          <w:rFonts w:cstheme="minorHAnsi"/>
        </w:rPr>
        <w:t xml:space="preserve"> сессия на тему </w:t>
      </w:r>
      <w:r w:rsidRPr="00013243">
        <w:rPr>
          <w:rFonts w:cstheme="minorHAnsi"/>
          <w:b/>
          <w:bCs/>
        </w:rPr>
        <w:t>«Эффективные стратегии и бизнес-модели на рынке MVNO»</w:t>
      </w:r>
      <w:r w:rsidRPr="00013243">
        <w:rPr>
          <w:rFonts w:cstheme="minorHAnsi"/>
        </w:rPr>
        <w:t>. Цель ее проведения — представить эффективные и перспективные модели по реализации MVNO-проектов. Представители бизнеса выступят с реальными кейсами и прогнозами. Среди спикеров: Виталий Солонин (</w:t>
      </w:r>
      <w:proofErr w:type="spellStart"/>
      <w:r w:rsidRPr="00013243">
        <w:rPr>
          <w:rFonts w:cstheme="minorHAnsi"/>
        </w:rPr>
        <w:t>J'son</w:t>
      </w:r>
      <w:proofErr w:type="spellEnd"/>
      <w:r w:rsidRPr="00013243">
        <w:rPr>
          <w:rFonts w:cstheme="minorHAnsi"/>
        </w:rPr>
        <w:t xml:space="preserve"> &amp; </w:t>
      </w:r>
      <w:proofErr w:type="spellStart"/>
      <w:r w:rsidRPr="00013243">
        <w:rPr>
          <w:rFonts w:cstheme="minorHAnsi"/>
        </w:rPr>
        <w:t>Partners</w:t>
      </w:r>
      <w:proofErr w:type="spellEnd"/>
      <w:r w:rsidRPr="00013243">
        <w:rPr>
          <w:rFonts w:cstheme="minorHAnsi"/>
        </w:rPr>
        <w:t xml:space="preserve"> </w:t>
      </w:r>
      <w:proofErr w:type="spellStart"/>
      <w:r w:rsidRPr="00013243">
        <w:rPr>
          <w:rFonts w:cstheme="minorHAnsi"/>
        </w:rPr>
        <w:t>Сonsulting</w:t>
      </w:r>
      <w:proofErr w:type="spellEnd"/>
      <w:r w:rsidRPr="00013243">
        <w:rPr>
          <w:rFonts w:cstheme="minorHAnsi"/>
        </w:rPr>
        <w:t>), Дмитрий Меркулов («</w:t>
      </w:r>
      <w:proofErr w:type="spellStart"/>
      <w:r w:rsidRPr="00013243">
        <w:rPr>
          <w:rFonts w:cstheme="minorHAnsi"/>
        </w:rPr>
        <w:t>Глонасс</w:t>
      </w:r>
      <w:proofErr w:type="spellEnd"/>
      <w:r w:rsidRPr="00013243">
        <w:rPr>
          <w:rFonts w:cstheme="minorHAnsi"/>
        </w:rPr>
        <w:t xml:space="preserve"> </w:t>
      </w:r>
      <w:proofErr w:type="spellStart"/>
      <w:r w:rsidRPr="00013243">
        <w:rPr>
          <w:rFonts w:cstheme="minorHAnsi"/>
        </w:rPr>
        <w:t>мобайл</w:t>
      </w:r>
      <w:proofErr w:type="spellEnd"/>
      <w:r w:rsidRPr="00013243">
        <w:rPr>
          <w:rFonts w:cstheme="minorHAnsi"/>
        </w:rPr>
        <w:t xml:space="preserve">»), Владимир </w:t>
      </w:r>
      <w:proofErr w:type="spellStart"/>
      <w:r w:rsidRPr="00013243">
        <w:rPr>
          <w:rFonts w:cstheme="minorHAnsi"/>
        </w:rPr>
        <w:t>Фрейнкман</w:t>
      </w:r>
      <w:proofErr w:type="spellEnd"/>
      <w:r w:rsidRPr="00013243">
        <w:rPr>
          <w:rFonts w:cstheme="minorHAnsi"/>
        </w:rPr>
        <w:t xml:space="preserve"> (НТЦ «Протей»), Любовь Мартынова (MCN Telecom) и представитель «Газпром космические системы».</w:t>
      </w:r>
    </w:p>
    <w:p w14:paraId="3D6BD100" w14:textId="150642A3" w:rsidR="00142765" w:rsidRPr="00013243" w:rsidRDefault="00142765" w:rsidP="00013243">
      <w:pPr>
        <w:ind w:firstLine="567"/>
        <w:jc w:val="both"/>
        <w:rPr>
          <w:rFonts w:cstheme="minorHAnsi"/>
        </w:rPr>
      </w:pPr>
      <w:r w:rsidRPr="00013243">
        <w:rPr>
          <w:rFonts w:cstheme="minorHAnsi"/>
        </w:rPr>
        <w:t xml:space="preserve">Конференция завершится круглым столом на тему </w:t>
      </w:r>
      <w:r w:rsidRPr="00013243">
        <w:rPr>
          <w:rFonts w:cstheme="minorHAnsi"/>
          <w:b/>
          <w:bCs/>
        </w:rPr>
        <w:t>«Рынок MVNO в России: банковский сектор и другие перспективные ниши»</w:t>
      </w:r>
      <w:r w:rsidRPr="00013243">
        <w:rPr>
          <w:rFonts w:cstheme="minorHAnsi"/>
        </w:rPr>
        <w:t xml:space="preserve">. Эксперты попытаются разобраться, чем обусловлено появление виртуальных операторов, какие из них имеют шансы на успех, а также почему именно банковские MVNO являются основным двигателем отечественного рынка </w:t>
      </w:r>
      <w:r w:rsidR="001C63D2">
        <w:rPr>
          <w:rFonts w:cstheme="minorHAnsi"/>
        </w:rPr>
        <w:t xml:space="preserve">виртуальных операторов </w:t>
      </w:r>
      <w:r w:rsidRPr="00013243">
        <w:rPr>
          <w:rFonts w:cstheme="minorHAnsi"/>
        </w:rPr>
        <w:t xml:space="preserve">и какие у них перспективы. Среди участников дискуссии: Руслан </w:t>
      </w:r>
      <w:proofErr w:type="spellStart"/>
      <w:r w:rsidRPr="00013243">
        <w:rPr>
          <w:rFonts w:cstheme="minorHAnsi"/>
        </w:rPr>
        <w:t>Гурджиян</w:t>
      </w:r>
      <w:proofErr w:type="spellEnd"/>
      <w:r w:rsidRPr="00013243">
        <w:rPr>
          <w:rFonts w:cstheme="minorHAnsi"/>
        </w:rPr>
        <w:t xml:space="preserve"> («Сбербанк-Телеком»), Нина </w:t>
      </w:r>
      <w:proofErr w:type="spellStart"/>
      <w:r w:rsidRPr="00013243">
        <w:rPr>
          <w:rFonts w:cstheme="minorHAnsi"/>
        </w:rPr>
        <w:t>Цирулик</w:t>
      </w:r>
      <w:proofErr w:type="spellEnd"/>
      <w:r w:rsidRPr="00013243">
        <w:rPr>
          <w:rFonts w:cstheme="minorHAnsi"/>
        </w:rPr>
        <w:t xml:space="preserve"> («Газпромбанк </w:t>
      </w:r>
      <w:proofErr w:type="spellStart"/>
      <w:r w:rsidRPr="00013243">
        <w:rPr>
          <w:rFonts w:cstheme="minorHAnsi"/>
        </w:rPr>
        <w:t>Мобайл</w:t>
      </w:r>
      <w:proofErr w:type="spellEnd"/>
      <w:r w:rsidRPr="00013243">
        <w:rPr>
          <w:rFonts w:cstheme="minorHAnsi"/>
        </w:rPr>
        <w:t xml:space="preserve">»), Виталий </w:t>
      </w:r>
      <w:proofErr w:type="spellStart"/>
      <w:r w:rsidRPr="00013243">
        <w:rPr>
          <w:rFonts w:cstheme="minorHAnsi"/>
        </w:rPr>
        <w:t>Бриедис</w:t>
      </w:r>
      <w:proofErr w:type="spellEnd"/>
      <w:r w:rsidRPr="00013243">
        <w:rPr>
          <w:rFonts w:cstheme="minorHAnsi"/>
        </w:rPr>
        <w:t xml:space="preserve"> («Тинькофф </w:t>
      </w:r>
      <w:proofErr w:type="spellStart"/>
      <w:r w:rsidRPr="00013243">
        <w:rPr>
          <w:rFonts w:cstheme="minorHAnsi"/>
        </w:rPr>
        <w:t>Мобайл</w:t>
      </w:r>
      <w:proofErr w:type="spellEnd"/>
      <w:r w:rsidRPr="00013243">
        <w:rPr>
          <w:rFonts w:cstheme="minorHAnsi"/>
        </w:rPr>
        <w:t>») и Ярослав Кабаков (ИК «ФИНАМ»).</w:t>
      </w:r>
    </w:p>
    <w:p w14:paraId="6C3DCBEF" w14:textId="471792DB" w:rsidR="00142765" w:rsidRPr="00013243" w:rsidRDefault="00013243" w:rsidP="00013243">
      <w:pPr>
        <w:ind w:firstLine="567"/>
        <w:jc w:val="both"/>
        <w:rPr>
          <w:rFonts w:cstheme="minorHAnsi"/>
        </w:rPr>
      </w:pPr>
      <w:r w:rsidRPr="00013243">
        <w:rPr>
          <w:rFonts w:cstheme="minorHAnsi"/>
          <w:bCs/>
        </w:rPr>
        <w:t xml:space="preserve">Мероприятие пройдет в гибридном (онлайн/оффлайн) формате благодаря технологическому партнеру - компании </w:t>
      </w:r>
      <w:hyperlink r:id="rId5" w:history="1">
        <w:proofErr w:type="spellStart"/>
        <w:r w:rsidRPr="00013243">
          <w:rPr>
            <w:rStyle w:val="a3"/>
            <w:rFonts w:cstheme="minorHAnsi"/>
            <w:bCs/>
          </w:rPr>
          <w:t>CDNvideo</w:t>
        </w:r>
        <w:proofErr w:type="spellEnd"/>
      </w:hyperlink>
      <w:r w:rsidRPr="00013243">
        <w:rPr>
          <w:rFonts w:cstheme="minorHAnsi"/>
          <w:bCs/>
        </w:rPr>
        <w:t xml:space="preserve">. Организация такого уровня мероприятия потребует от технологического партнера решения сразу нескольких масштабных задач: техническое сопровождение (режиссер трансляции, звукорежиссер, продюсер и модератор), обеспечение и поддержка онлайн-трансляции группой администраторов CDN </w:t>
      </w:r>
      <w:r w:rsidRPr="00013243">
        <w:rPr>
          <w:rFonts w:cstheme="minorHAnsi"/>
          <w:bCs/>
          <w:lang w:val="en-US"/>
        </w:rPr>
        <w:t>Video</w:t>
      </w:r>
      <w:r w:rsidRPr="00013243">
        <w:rPr>
          <w:rFonts w:cstheme="minorHAnsi"/>
          <w:bCs/>
        </w:rPr>
        <w:t xml:space="preserve"> и удаленное подключение спикеров.</w:t>
      </w:r>
    </w:p>
    <w:p w14:paraId="19C56EFC" w14:textId="69DC4AA7" w:rsidR="00142765" w:rsidRPr="00013243" w:rsidRDefault="00142765" w:rsidP="00013243">
      <w:pPr>
        <w:pStyle w:val="a4"/>
        <w:rPr>
          <w:rFonts w:cstheme="minorHAnsi"/>
        </w:rPr>
      </w:pPr>
      <w:r w:rsidRPr="00013243">
        <w:rPr>
          <w:rFonts w:cstheme="minorHAnsi"/>
          <w:b/>
          <w:bCs/>
        </w:rPr>
        <w:t>Организаторы:</w:t>
      </w:r>
      <w:r w:rsidRPr="00013243">
        <w:rPr>
          <w:rFonts w:cstheme="minorHAnsi"/>
        </w:rPr>
        <w:t xml:space="preserve"> ТМТ </w:t>
      </w:r>
      <w:proofErr w:type="spellStart"/>
      <w:r w:rsidRPr="00013243">
        <w:rPr>
          <w:rFonts w:cstheme="minorHAnsi"/>
        </w:rPr>
        <w:t>Conference</w:t>
      </w:r>
      <w:proofErr w:type="spellEnd"/>
      <w:r w:rsidRPr="00013243">
        <w:rPr>
          <w:rFonts w:cstheme="minorHAnsi"/>
        </w:rPr>
        <w:t>, «</w:t>
      </w:r>
      <w:proofErr w:type="spellStart"/>
      <w:r w:rsidRPr="00013243">
        <w:rPr>
          <w:rFonts w:cstheme="minorHAnsi"/>
        </w:rPr>
        <w:t>Телеспутник</w:t>
      </w:r>
      <w:proofErr w:type="spellEnd"/>
      <w:r w:rsidRPr="00013243">
        <w:rPr>
          <w:rFonts w:cstheme="minorHAnsi"/>
        </w:rPr>
        <w:t xml:space="preserve">» и ИАА </w:t>
      </w:r>
      <w:proofErr w:type="spellStart"/>
      <w:r w:rsidRPr="00013243">
        <w:rPr>
          <w:rFonts w:cstheme="minorHAnsi"/>
        </w:rPr>
        <w:t>TelecomDaily</w:t>
      </w:r>
      <w:proofErr w:type="spellEnd"/>
    </w:p>
    <w:p w14:paraId="1D598350" w14:textId="7ACAF6E1" w:rsidR="00013243" w:rsidRPr="00013243" w:rsidRDefault="00013243" w:rsidP="00013243">
      <w:pPr>
        <w:pStyle w:val="a4"/>
        <w:rPr>
          <w:rFonts w:cstheme="minorHAnsi"/>
          <w:b/>
          <w:bCs/>
        </w:rPr>
      </w:pPr>
      <w:r w:rsidRPr="00013243">
        <w:rPr>
          <w:rFonts w:cstheme="minorHAnsi"/>
          <w:b/>
          <w:bCs/>
        </w:rPr>
        <w:t xml:space="preserve">Генеральный партнер: </w:t>
      </w:r>
      <w:proofErr w:type="spellStart"/>
      <w:r w:rsidRPr="00013243">
        <w:rPr>
          <w:rFonts w:cstheme="minorHAnsi"/>
        </w:rPr>
        <w:t>Yota</w:t>
      </w:r>
      <w:proofErr w:type="spellEnd"/>
    </w:p>
    <w:p w14:paraId="12C9E0C3" w14:textId="26EE7F90" w:rsidR="00013243" w:rsidRPr="00013243" w:rsidRDefault="00013243" w:rsidP="00013243">
      <w:pPr>
        <w:pStyle w:val="a4"/>
        <w:rPr>
          <w:rFonts w:cstheme="minorHAnsi"/>
          <w:b/>
          <w:bCs/>
        </w:rPr>
      </w:pPr>
      <w:r w:rsidRPr="00013243">
        <w:rPr>
          <w:rFonts w:cstheme="minorHAnsi"/>
          <w:b/>
          <w:bCs/>
        </w:rPr>
        <w:t xml:space="preserve">Платиновый партнер: </w:t>
      </w:r>
      <w:r w:rsidRPr="00013243">
        <w:rPr>
          <w:rFonts w:cstheme="minorHAnsi"/>
        </w:rPr>
        <w:t>Tele2</w:t>
      </w:r>
    </w:p>
    <w:p w14:paraId="463F8766" w14:textId="61F77B93" w:rsidR="00142765" w:rsidRPr="00013243" w:rsidRDefault="00142765" w:rsidP="00013243">
      <w:pPr>
        <w:pStyle w:val="a4"/>
        <w:rPr>
          <w:rFonts w:cstheme="minorHAnsi"/>
        </w:rPr>
      </w:pPr>
      <w:r w:rsidRPr="00013243">
        <w:rPr>
          <w:rFonts w:cstheme="minorHAnsi"/>
          <w:b/>
          <w:bCs/>
        </w:rPr>
        <w:t>Партнер:</w:t>
      </w:r>
      <w:r w:rsidRPr="00013243">
        <w:rPr>
          <w:rFonts w:cstheme="minorHAnsi"/>
        </w:rPr>
        <w:t xml:space="preserve"> «Газпром Космические системы» </w:t>
      </w:r>
    </w:p>
    <w:p w14:paraId="138B52C8" w14:textId="4BEDABF2" w:rsidR="00013243" w:rsidRPr="00013243" w:rsidRDefault="00013243" w:rsidP="00013243">
      <w:pPr>
        <w:pStyle w:val="a4"/>
        <w:rPr>
          <w:rFonts w:cstheme="minorHAnsi"/>
        </w:rPr>
      </w:pPr>
      <w:r w:rsidRPr="00013243">
        <w:rPr>
          <w:rFonts w:cstheme="minorHAnsi"/>
          <w:b/>
          <w:bCs/>
        </w:rPr>
        <w:t xml:space="preserve">Серебряный партнер: </w:t>
      </w:r>
      <w:r w:rsidRPr="00013243">
        <w:rPr>
          <w:rFonts w:cstheme="minorHAnsi"/>
        </w:rPr>
        <w:t>«</w:t>
      </w:r>
      <w:proofErr w:type="spellStart"/>
      <w:r w:rsidRPr="00013243">
        <w:rPr>
          <w:rFonts w:cstheme="minorHAnsi"/>
        </w:rPr>
        <w:t>Глонасс</w:t>
      </w:r>
      <w:proofErr w:type="spellEnd"/>
      <w:r w:rsidRPr="00013243">
        <w:rPr>
          <w:rFonts w:cstheme="minorHAnsi"/>
        </w:rPr>
        <w:t xml:space="preserve"> </w:t>
      </w:r>
      <w:proofErr w:type="spellStart"/>
      <w:r w:rsidRPr="00013243">
        <w:rPr>
          <w:rFonts w:cstheme="minorHAnsi"/>
        </w:rPr>
        <w:t>мобайл</w:t>
      </w:r>
      <w:proofErr w:type="spellEnd"/>
      <w:r w:rsidRPr="00013243">
        <w:rPr>
          <w:rFonts w:cstheme="minorHAnsi"/>
        </w:rPr>
        <w:t>»</w:t>
      </w:r>
    </w:p>
    <w:p w14:paraId="42FE1A1E" w14:textId="4B75434D" w:rsidR="00013243" w:rsidRPr="00013243" w:rsidRDefault="00013243" w:rsidP="00013243">
      <w:pPr>
        <w:pStyle w:val="a4"/>
        <w:rPr>
          <w:rFonts w:cstheme="minorHAnsi"/>
        </w:rPr>
      </w:pPr>
      <w:r w:rsidRPr="00013243">
        <w:rPr>
          <w:rFonts w:cstheme="minorHAnsi"/>
          <w:b/>
          <w:bCs/>
        </w:rPr>
        <w:t xml:space="preserve">Официальный участник: </w:t>
      </w:r>
      <w:r w:rsidRPr="00013243">
        <w:rPr>
          <w:rFonts w:cstheme="minorHAnsi"/>
        </w:rPr>
        <w:t>MCN Telecom</w:t>
      </w:r>
    </w:p>
    <w:p w14:paraId="58D95DAC" w14:textId="22AB371A" w:rsidR="00013243" w:rsidRPr="00013243" w:rsidRDefault="00013243" w:rsidP="00013243">
      <w:pPr>
        <w:pStyle w:val="a4"/>
        <w:rPr>
          <w:rFonts w:cstheme="minorHAnsi"/>
        </w:rPr>
      </w:pPr>
      <w:r w:rsidRPr="00013243">
        <w:rPr>
          <w:rFonts w:cstheme="minorHAnsi"/>
          <w:b/>
          <w:bCs/>
        </w:rPr>
        <w:t xml:space="preserve">При участии: </w:t>
      </w:r>
      <w:r w:rsidRPr="00013243">
        <w:rPr>
          <w:rFonts w:cstheme="minorHAnsi"/>
        </w:rPr>
        <w:t>НТЦ «Протей»</w:t>
      </w:r>
    </w:p>
    <w:p w14:paraId="0E3A2355" w14:textId="76E20B53" w:rsidR="00142765" w:rsidRPr="00013243" w:rsidRDefault="00142765" w:rsidP="00013243">
      <w:pPr>
        <w:pStyle w:val="a4"/>
        <w:rPr>
          <w:rFonts w:cstheme="minorHAnsi"/>
        </w:rPr>
      </w:pPr>
      <w:r w:rsidRPr="00013243">
        <w:rPr>
          <w:rFonts w:cstheme="minorHAnsi"/>
          <w:b/>
          <w:bCs/>
        </w:rPr>
        <w:t>Технический партнер:</w:t>
      </w:r>
      <w:r w:rsidRPr="00013243">
        <w:rPr>
          <w:rFonts w:cstheme="minorHAnsi"/>
        </w:rPr>
        <w:t xml:space="preserve"> </w:t>
      </w:r>
      <w:proofErr w:type="spellStart"/>
      <w:r w:rsidRPr="00013243">
        <w:rPr>
          <w:rFonts w:cstheme="minorHAnsi"/>
        </w:rPr>
        <w:t>CDNvideo</w:t>
      </w:r>
      <w:proofErr w:type="spellEnd"/>
    </w:p>
    <w:p w14:paraId="676A2E19" w14:textId="77777777" w:rsidR="00142765" w:rsidRPr="00013243" w:rsidRDefault="00142765" w:rsidP="00013243">
      <w:pPr>
        <w:pStyle w:val="a4"/>
        <w:rPr>
          <w:rFonts w:cstheme="minorHAnsi"/>
        </w:rPr>
      </w:pPr>
    </w:p>
    <w:p w14:paraId="6F775417" w14:textId="77777777" w:rsidR="00142765" w:rsidRPr="00013243" w:rsidRDefault="00142765" w:rsidP="00013243">
      <w:pPr>
        <w:pStyle w:val="a4"/>
        <w:rPr>
          <w:rFonts w:cstheme="minorHAnsi"/>
          <w:b/>
          <w:bCs/>
        </w:rPr>
      </w:pPr>
      <w:r w:rsidRPr="00013243">
        <w:rPr>
          <w:rFonts w:cstheme="minorHAnsi"/>
          <w:b/>
          <w:bCs/>
        </w:rPr>
        <w:t>По вопросам участия:</w:t>
      </w:r>
    </w:p>
    <w:p w14:paraId="4FE1DC7B" w14:textId="77777777" w:rsidR="00142765" w:rsidRPr="00013243" w:rsidRDefault="00142765" w:rsidP="00013243">
      <w:pPr>
        <w:pStyle w:val="a4"/>
        <w:rPr>
          <w:rFonts w:cstheme="minorHAnsi"/>
          <w:lang w:val="en-US"/>
        </w:rPr>
      </w:pPr>
      <w:r w:rsidRPr="00013243">
        <w:rPr>
          <w:rFonts w:cstheme="minorHAnsi"/>
        </w:rPr>
        <w:t>Тел</w:t>
      </w:r>
      <w:r w:rsidRPr="00013243">
        <w:rPr>
          <w:rFonts w:cstheme="minorHAnsi"/>
          <w:lang w:val="en-US"/>
        </w:rPr>
        <w:t>.: +7 (812) 448-11-08</w:t>
      </w:r>
    </w:p>
    <w:p w14:paraId="3942A412" w14:textId="6E69BF49" w:rsidR="00142765" w:rsidRPr="00013243" w:rsidRDefault="00142765" w:rsidP="00013243">
      <w:pPr>
        <w:pStyle w:val="a4"/>
        <w:rPr>
          <w:rFonts w:cstheme="minorHAnsi"/>
          <w:lang w:val="en-US"/>
        </w:rPr>
      </w:pPr>
      <w:r w:rsidRPr="00013243">
        <w:rPr>
          <w:rFonts w:cstheme="minorHAnsi"/>
          <w:lang w:val="en-US"/>
        </w:rPr>
        <w:t xml:space="preserve">E-mail: </w:t>
      </w:r>
      <w:hyperlink r:id="rId6" w:history="1">
        <w:r w:rsidR="00A0597D" w:rsidRPr="00013243">
          <w:rPr>
            <w:rStyle w:val="a3"/>
            <w:rFonts w:cstheme="minorHAnsi"/>
            <w:lang w:val="en-US"/>
          </w:rPr>
          <w:t>conf@tdaily.ru</w:t>
        </w:r>
      </w:hyperlink>
      <w:r w:rsidR="00A0597D" w:rsidRPr="00013243">
        <w:rPr>
          <w:rFonts w:cstheme="minorHAnsi"/>
          <w:lang w:val="en-US"/>
        </w:rPr>
        <w:t xml:space="preserve"> </w:t>
      </w:r>
    </w:p>
    <w:sectPr w:rsidR="00142765" w:rsidRPr="00013243" w:rsidSect="000A5F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65"/>
    <w:rsid w:val="00013243"/>
    <w:rsid w:val="000400AE"/>
    <w:rsid w:val="000A5FF8"/>
    <w:rsid w:val="00142765"/>
    <w:rsid w:val="001C63D2"/>
    <w:rsid w:val="00361B0C"/>
    <w:rsid w:val="00431E4B"/>
    <w:rsid w:val="006B6559"/>
    <w:rsid w:val="0072685B"/>
    <w:rsid w:val="0099554D"/>
    <w:rsid w:val="00A0597D"/>
    <w:rsid w:val="00A2284D"/>
    <w:rsid w:val="00CC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595E"/>
  <w15:chartTrackingRefBased/>
  <w15:docId w15:val="{1C877184-9C77-467D-9E95-1D8973BE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65"/>
    <w:rPr>
      <w:color w:val="0563C1" w:themeColor="hyperlink"/>
      <w:u w:val="single"/>
    </w:rPr>
  </w:style>
  <w:style w:type="paragraph" w:styleId="a4">
    <w:name w:val="No Spacing"/>
    <w:uiPriority w:val="1"/>
    <w:qFormat/>
    <w:rsid w:val="00013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f@tdaily.ru" TargetMode="External"/><Relationship Id="rId5" Type="http://schemas.openxmlformats.org/officeDocument/2006/relationships/hyperlink" Target="https://www.cdnvideo.ru/" TargetMode="External"/><Relationship Id="rId4" Type="http://schemas.openxmlformats.org/officeDocument/2006/relationships/hyperlink" Target="https://www.tmtconferences.ru/events/mvno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Михаил Викторович</dc:creator>
  <cp:keywords/>
  <dc:description/>
  <cp:lastModifiedBy>conf</cp:lastModifiedBy>
  <cp:revision>3</cp:revision>
  <dcterms:created xsi:type="dcterms:W3CDTF">2021-05-25T14:43:00Z</dcterms:created>
  <dcterms:modified xsi:type="dcterms:W3CDTF">2021-05-26T11:30:00Z</dcterms:modified>
</cp:coreProperties>
</file>