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DE" w:rsidRPr="007E5FDE" w:rsidRDefault="007E5FDE" w:rsidP="007E5FD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7E5FD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Уважаемые дамы и господа!</w:t>
      </w:r>
    </w:p>
    <w:p w:rsidR="007E5FDE" w:rsidRPr="007E5FDE" w:rsidRDefault="007E5FDE" w:rsidP="007E5FD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AE00C2" w:rsidRDefault="007E5FDE" w:rsidP="007E5FDE">
      <w:pPr>
        <w:spacing w:after="0" w:line="240" w:lineRule="auto"/>
        <w:rPr>
          <w:rFonts w:ascii="Verdana" w:eastAsia="Calibri" w:hAnsi="Verdana" w:cs="Times New Roman"/>
          <w:sz w:val="18"/>
          <w:szCs w:val="18"/>
        </w:rPr>
      </w:pPr>
      <w:r w:rsidRPr="007E5FD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ИД «Коммерсантъ» </w:t>
      </w:r>
      <w:r w:rsidRPr="007E5FDE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рад пригласить вас принять участие в </w:t>
      </w:r>
      <w:r w:rsidR="00813FC3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ежегодной </w:t>
      </w:r>
      <w:r w:rsidRPr="007E5FDE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конференции</w:t>
      </w:r>
      <w:r w:rsidRPr="007E5FDE">
        <w:rPr>
          <w:rFonts w:ascii="Calibri" w:eastAsia="Calibri" w:hAnsi="Calibri" w:cs="Times New Roman"/>
        </w:rPr>
        <w:t xml:space="preserve"> </w:t>
      </w:r>
      <w:r w:rsidRPr="007E5FDE">
        <w:rPr>
          <w:rFonts w:ascii="Calibri" w:eastAsia="Calibri" w:hAnsi="Calibri" w:cs="Times New Roman"/>
          <w:b/>
        </w:rPr>
        <w:t>«</w:t>
      </w:r>
      <w:r w:rsidR="00494243" w:rsidRPr="00494243">
        <w:rPr>
          <w:rFonts w:ascii="Calibri" w:eastAsia="Calibri" w:hAnsi="Calibri" w:cs="Times New Roman"/>
          <w:b/>
        </w:rPr>
        <w:t>Энергетика: новые правила, новые возможности</w:t>
      </w:r>
      <w:r w:rsidRPr="00061270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»</w:t>
      </w:r>
      <w:r w:rsidRPr="007E5FDE">
        <w:rPr>
          <w:rFonts w:ascii="Verdana" w:eastAsia="Calibri" w:hAnsi="Verdana" w:cs="Times New Roman"/>
          <w:sz w:val="18"/>
          <w:szCs w:val="18"/>
        </w:rPr>
        <w:t xml:space="preserve">, которая состоится </w:t>
      </w:r>
      <w:r w:rsidR="00494243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25</w:t>
      </w:r>
      <w:r w:rsidRPr="007E5FD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4243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сентября</w:t>
      </w:r>
      <w:r w:rsidRPr="007E5FDE">
        <w:rPr>
          <w:rFonts w:ascii="Verdana" w:eastAsia="Calibri" w:hAnsi="Verdana" w:cs="Times New Roman"/>
          <w:sz w:val="18"/>
          <w:szCs w:val="18"/>
        </w:rPr>
        <w:t xml:space="preserve"> в Москве</w:t>
      </w:r>
      <w:r w:rsidR="00B554AD">
        <w:rPr>
          <w:rFonts w:ascii="Verdana" w:eastAsia="Calibri" w:hAnsi="Verdana" w:cs="Times New Roman"/>
          <w:sz w:val="18"/>
          <w:szCs w:val="18"/>
        </w:rPr>
        <w:t xml:space="preserve"> в г</w:t>
      </w:r>
      <w:r w:rsidR="00B554AD" w:rsidRPr="00B554AD">
        <w:rPr>
          <w:rFonts w:ascii="Verdana" w:eastAsia="Calibri" w:hAnsi="Verdana" w:cs="Times New Roman"/>
          <w:sz w:val="18"/>
          <w:szCs w:val="18"/>
        </w:rPr>
        <w:t>остиниц</w:t>
      </w:r>
      <w:r w:rsidR="00B554AD">
        <w:rPr>
          <w:rFonts w:ascii="Verdana" w:eastAsia="Calibri" w:hAnsi="Verdana" w:cs="Times New Roman"/>
          <w:sz w:val="18"/>
          <w:szCs w:val="18"/>
        </w:rPr>
        <w:t>е Метрополь, Конференц-Зал «Врубель» (</w:t>
      </w:r>
      <w:r w:rsidR="00B554AD" w:rsidRPr="00B554AD">
        <w:rPr>
          <w:rFonts w:ascii="Verdana" w:eastAsia="Calibri" w:hAnsi="Verdana" w:cs="Times New Roman"/>
          <w:sz w:val="18"/>
          <w:szCs w:val="18"/>
        </w:rPr>
        <w:t xml:space="preserve">Театральный </w:t>
      </w:r>
      <w:proofErr w:type="spellStart"/>
      <w:r w:rsidR="00B554AD" w:rsidRPr="00B554AD">
        <w:rPr>
          <w:rFonts w:ascii="Verdana" w:eastAsia="Calibri" w:hAnsi="Verdana" w:cs="Times New Roman"/>
          <w:sz w:val="18"/>
          <w:szCs w:val="18"/>
        </w:rPr>
        <w:t>пр</w:t>
      </w:r>
      <w:proofErr w:type="spellEnd"/>
      <w:r w:rsidR="00B554AD" w:rsidRPr="00B554AD">
        <w:rPr>
          <w:rFonts w:ascii="Verdana" w:eastAsia="Calibri" w:hAnsi="Verdana" w:cs="Times New Roman"/>
          <w:sz w:val="18"/>
          <w:szCs w:val="18"/>
        </w:rPr>
        <w:t>-д, 2</w:t>
      </w:r>
      <w:r w:rsidR="00B554AD">
        <w:rPr>
          <w:rFonts w:ascii="Verdana" w:eastAsia="Calibri" w:hAnsi="Verdana" w:cs="Times New Roman"/>
          <w:sz w:val="18"/>
          <w:szCs w:val="18"/>
        </w:rPr>
        <w:t>).</w:t>
      </w:r>
    </w:p>
    <w:p w:rsidR="00860386" w:rsidRDefault="00860386" w:rsidP="007E5FDE">
      <w:pPr>
        <w:spacing w:after="0" w:line="240" w:lineRule="auto"/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494243" w:rsidRDefault="00E744E7" w:rsidP="007E5FDE">
      <w:pPr>
        <w:spacing w:after="0" w:line="240" w:lineRule="auto"/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 w:rsidRPr="00E744E7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На конференции ИД «Коммерсантъ» </w:t>
      </w:r>
      <w:r w:rsidR="00F14181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эксперты обсудят н</w:t>
      </w:r>
      <w:r w:rsidR="00494243" w:rsidRPr="00494243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асколько затратным окажется для участников встр</w:t>
      </w:r>
      <w:r w:rsidR="00F14181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аивание в новые правила рынка, </w:t>
      </w:r>
      <w:r w:rsidR="00494243" w:rsidRPr="00494243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как будет развиваться конкуре</w:t>
      </w:r>
      <w:r w:rsidR="00F14181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нция между основными игроками, к</w:t>
      </w:r>
      <w:r w:rsidR="00494243" w:rsidRPr="00494243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ак выстроить эффективную бизнес-модель и проти</w:t>
      </w:r>
      <w:r w:rsidR="00F14181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востоять угрозам безопасности, к</w:t>
      </w:r>
      <w:r w:rsidR="00494243" w:rsidRPr="00494243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акие плюсы видит для себя компания, выступающая в р</w:t>
      </w:r>
      <w:r w:rsidR="00F14181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оли э</w:t>
      </w:r>
      <w:bookmarkStart w:id="0" w:name="_GoBack"/>
      <w:bookmarkEnd w:id="0"/>
      <w:r w:rsidR="00F14181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нергетического интегратора, а также к</w:t>
      </w:r>
      <w:r w:rsidR="00494243" w:rsidRPr="00494243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ак сместить фокус рынка в сторону ВИЭ</w:t>
      </w:r>
      <w:r w:rsidR="00F14181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.</w:t>
      </w:r>
      <w:r w:rsidR="00494243" w:rsidRPr="00494243"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94243" w:rsidRPr="00F14181" w:rsidRDefault="00494243" w:rsidP="007E5FDE">
      <w:pPr>
        <w:spacing w:after="0" w:line="240" w:lineRule="auto"/>
        <w:rPr>
          <w:rFonts w:ascii="Verdana" w:eastAsia="Times New Roman" w:hAnsi="Verdana" w:cs="Arial"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E744E7" w:rsidRPr="007E5FDE" w:rsidRDefault="00E744E7" w:rsidP="007E5FD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7E5FDE" w:rsidRDefault="007E5FDE" w:rsidP="007E5FDE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7E5FDE"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  <w:t>Вопросы для обсуждения:</w:t>
      </w:r>
    </w:p>
    <w:p w:rsidR="006765D3" w:rsidRDefault="006765D3" w:rsidP="007E5FDE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:rsidR="00F14181" w:rsidRPr="00DD60F8" w:rsidRDefault="00F14181" w:rsidP="00F14181">
      <w:pPr>
        <w:pStyle w:val="a5"/>
        <w:numPr>
          <w:ilvl w:val="0"/>
          <w:numId w:val="5"/>
        </w:numPr>
        <w:ind w:left="360"/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Как компаниям оптимизировать затраты на адаптацию к новым условиям рынка и внедрять цифровые технологий в энергосистемы всех уровней? </w:t>
      </w:r>
    </w:p>
    <w:p w:rsidR="00F14181" w:rsidRPr="00DD60F8" w:rsidRDefault="00F14181" w:rsidP="00F14181">
      <w:pPr>
        <w:pStyle w:val="a5"/>
        <w:numPr>
          <w:ilvl w:val="0"/>
          <w:numId w:val="5"/>
        </w:numPr>
        <w:ind w:left="360"/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От конкуренции — к сотрудничеству: как строить энергетический интегратор? </w:t>
      </w:r>
    </w:p>
    <w:p w:rsidR="00F14181" w:rsidRPr="00DD60F8" w:rsidRDefault="00F14181" w:rsidP="00F14181">
      <w:pPr>
        <w:pStyle w:val="a5"/>
        <w:numPr>
          <w:ilvl w:val="0"/>
          <w:numId w:val="5"/>
        </w:numPr>
        <w:ind w:left="360"/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>Какие коммерческие возможности открываются для компаний, которые рассматривают себя в роли энергетического интегратора?</w:t>
      </w:r>
    </w:p>
    <w:p w:rsidR="00F14181" w:rsidRPr="00DD60F8" w:rsidRDefault="00F14181" w:rsidP="00F14181">
      <w:pPr>
        <w:pStyle w:val="a5"/>
        <w:numPr>
          <w:ilvl w:val="0"/>
          <w:numId w:val="5"/>
        </w:numPr>
        <w:ind w:left="360"/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>Что мешает интегрироваться в нынешнюю инфраструктуру и как переходить на современные стандарты, открытые интерфейсы и платформы?</w:t>
      </w:r>
    </w:p>
    <w:p w:rsidR="00F14181" w:rsidRPr="00DD60F8" w:rsidRDefault="00F14181" w:rsidP="00F14181">
      <w:pPr>
        <w:pStyle w:val="a5"/>
        <w:numPr>
          <w:ilvl w:val="0"/>
          <w:numId w:val="5"/>
        </w:numPr>
        <w:ind w:left="360"/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Какие </w:t>
      </w:r>
      <w:proofErr w:type="spellStart"/>
      <w:r w:rsidRPr="00DD60F8">
        <w:rPr>
          <w:rFonts w:ascii="Verdana" w:hAnsi="Verdana"/>
          <w:sz w:val="18"/>
          <w:szCs w:val="18"/>
        </w:rPr>
        <w:t>донастройки</w:t>
      </w:r>
      <w:proofErr w:type="spellEnd"/>
      <w:r w:rsidRPr="00DD60F8">
        <w:rPr>
          <w:rFonts w:ascii="Verdana" w:hAnsi="Verdana"/>
          <w:sz w:val="18"/>
          <w:szCs w:val="18"/>
        </w:rPr>
        <w:t xml:space="preserve"> в переходе на новые механизмы работы требуются в сфере нормативной документации? </w:t>
      </w:r>
    </w:p>
    <w:p w:rsidR="00F14181" w:rsidRPr="00DD60F8" w:rsidRDefault="00F14181" w:rsidP="00F14181">
      <w:pPr>
        <w:pStyle w:val="a5"/>
        <w:numPr>
          <w:ilvl w:val="0"/>
          <w:numId w:val="5"/>
        </w:numPr>
        <w:ind w:left="360"/>
        <w:rPr>
          <w:rFonts w:ascii="Verdana" w:hAnsi="Verdana" w:cs="Times New Roman"/>
          <w:spacing w:val="2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Переход от </w:t>
      </w:r>
      <w:proofErr w:type="spellStart"/>
      <w:r w:rsidRPr="00DD60F8">
        <w:rPr>
          <w:rFonts w:ascii="Verdana" w:hAnsi="Verdana" w:cs="Times New Roman"/>
          <w:spacing w:val="2"/>
          <w:sz w:val="18"/>
          <w:szCs w:val="18"/>
        </w:rPr>
        <w:t>биллинговых</w:t>
      </w:r>
      <w:proofErr w:type="spellEnd"/>
      <w:r w:rsidRPr="00DD60F8">
        <w:rPr>
          <w:rFonts w:ascii="Verdana" w:hAnsi="Verdana" w:cs="Times New Roman"/>
          <w:spacing w:val="2"/>
          <w:sz w:val="18"/>
          <w:szCs w:val="18"/>
        </w:rPr>
        <w:t xml:space="preserve"> систем к новым схемам взаиморасчетов</w:t>
      </w:r>
      <w:r>
        <w:rPr>
          <w:rFonts w:ascii="Verdana" w:hAnsi="Verdana" w:cs="Times New Roman"/>
          <w:spacing w:val="2"/>
          <w:sz w:val="18"/>
          <w:szCs w:val="18"/>
        </w:rPr>
        <w:t>: сложности и настройка</w:t>
      </w:r>
      <w:r w:rsidRPr="00DD60F8">
        <w:rPr>
          <w:rFonts w:ascii="Verdana" w:hAnsi="Verdana" w:cs="Times New Roman"/>
          <w:spacing w:val="2"/>
          <w:sz w:val="18"/>
          <w:szCs w:val="18"/>
        </w:rPr>
        <w:t xml:space="preserve"> </w:t>
      </w:r>
    </w:p>
    <w:p w:rsidR="00F14181" w:rsidRPr="00F14181" w:rsidRDefault="00F14181" w:rsidP="00F14181">
      <w:pPr>
        <w:pStyle w:val="a5"/>
        <w:numPr>
          <w:ilvl w:val="0"/>
          <w:numId w:val="5"/>
        </w:numPr>
        <w:ind w:left="360"/>
        <w:rPr>
          <w:rFonts w:ascii="Verdana" w:hAnsi="Verdana" w:cs="Times New Roman"/>
          <w:spacing w:val="2"/>
          <w:sz w:val="18"/>
          <w:szCs w:val="18"/>
        </w:rPr>
      </w:pPr>
      <w:r w:rsidRPr="00DD60F8">
        <w:rPr>
          <w:rFonts w:ascii="Verdana" w:hAnsi="Verdana" w:cs="Times New Roman"/>
          <w:spacing w:val="2"/>
          <w:sz w:val="18"/>
          <w:szCs w:val="18"/>
        </w:rPr>
        <w:t xml:space="preserve">Энергетика мусора: в чем причина роста инвестиция в </w:t>
      </w:r>
      <w:r w:rsidRPr="00DD60F8">
        <w:rPr>
          <w:rFonts w:ascii="Verdana" w:hAnsi="Verdana"/>
          <w:sz w:val="18"/>
          <w:szCs w:val="18"/>
          <w:lang w:eastAsia="ru-RU"/>
        </w:rPr>
        <w:t>п</w:t>
      </w:r>
      <w:r>
        <w:rPr>
          <w:rFonts w:ascii="Verdana" w:hAnsi="Verdana"/>
          <w:sz w:val="18"/>
          <w:szCs w:val="18"/>
          <w:lang w:eastAsia="ru-RU"/>
        </w:rPr>
        <w:t>роизводство биогаза из отходов</w:t>
      </w:r>
    </w:p>
    <w:p w:rsidR="00F14181" w:rsidRPr="00DD60F8" w:rsidRDefault="00F14181" w:rsidP="00F14181">
      <w:pPr>
        <w:pStyle w:val="a5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Инвесторы ВИЭ предлагают продлить государственную программу на прежних условиях на срок до 2035 года и выделить дополнительные квоты на новую мощность. Что это будет значить для отрасли ВИЭ и для энергетической отрасли в целом? </w:t>
      </w:r>
    </w:p>
    <w:p w:rsidR="00F14181" w:rsidRPr="00DD60F8" w:rsidRDefault="00F14181" w:rsidP="00F14181">
      <w:pPr>
        <w:pStyle w:val="a5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Какие недостатки имеет текущий механизм финансовой и нефинансовой поддержки отрасли ВИЭ и как исправить сложившуюся ситуацию? Какие инструменты необходимо пересмотреть в отрасли? </w:t>
      </w:r>
    </w:p>
    <w:p w:rsidR="00F14181" w:rsidRPr="00DD60F8" w:rsidRDefault="00F14181" w:rsidP="00F14181">
      <w:pPr>
        <w:pStyle w:val="a5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Чем опасен механизм перекрестного субсидирования? </w:t>
      </w:r>
    </w:p>
    <w:p w:rsidR="00F14181" w:rsidRPr="00DD60F8" w:rsidRDefault="00F14181" w:rsidP="00F14181">
      <w:pPr>
        <w:pStyle w:val="a5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DD60F8">
        <w:rPr>
          <w:rFonts w:ascii="Verdana" w:hAnsi="Verdana" w:cs="Times New Roman"/>
          <w:spacing w:val="2"/>
          <w:sz w:val="18"/>
          <w:szCs w:val="18"/>
        </w:rPr>
        <w:t xml:space="preserve">Как сделать </w:t>
      </w:r>
      <w:r w:rsidRPr="00DD60F8">
        <w:rPr>
          <w:rFonts w:ascii="Verdana" w:hAnsi="Verdana"/>
          <w:sz w:val="18"/>
          <w:szCs w:val="18"/>
        </w:rPr>
        <w:t xml:space="preserve">себестоимость выработки «альтернативного» киловатт-часа электроэнергии в России дешевле? </w:t>
      </w:r>
    </w:p>
    <w:p w:rsidR="00F14181" w:rsidRPr="00DD60F8" w:rsidRDefault="00F14181" w:rsidP="00F14181">
      <w:pPr>
        <w:pStyle w:val="a5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Какими методами можно добиться использование в ВИЭ отечественного оборудования, есть ли достойная альтернатива зарубежному оборудованию? </w:t>
      </w:r>
    </w:p>
    <w:p w:rsidR="00F14181" w:rsidRPr="00DD60F8" w:rsidRDefault="00F14181" w:rsidP="00F14181">
      <w:pPr>
        <w:pStyle w:val="a5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DD60F8">
        <w:rPr>
          <w:rFonts w:ascii="Verdana" w:hAnsi="Verdana"/>
          <w:sz w:val="18"/>
          <w:szCs w:val="18"/>
        </w:rPr>
        <w:t xml:space="preserve">Как снизить капитальные затраты предприятий этой сферы? </w:t>
      </w:r>
    </w:p>
    <w:p w:rsidR="00F14181" w:rsidRPr="00DD60F8" w:rsidRDefault="00F14181" w:rsidP="00F14181">
      <w:pPr>
        <w:pStyle w:val="a5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DD60F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Эффективность программы ДПМ ВИЭ.</w:t>
      </w:r>
    </w:p>
    <w:p w:rsidR="00813FC3" w:rsidRPr="006765D3" w:rsidRDefault="00813FC3" w:rsidP="006765D3">
      <w:pPr>
        <w:rPr>
          <w:rFonts w:ascii="Verdana" w:hAnsi="Verdana"/>
          <w:sz w:val="18"/>
          <w:szCs w:val="18"/>
        </w:rPr>
      </w:pPr>
    </w:p>
    <w:p w:rsidR="00513BFF" w:rsidRPr="00513BFF" w:rsidRDefault="001A60F5" w:rsidP="007E5FDE">
      <w:pPr>
        <w:spacing w:before="100" w:beforeAutospacing="1" w:after="0" w:afterAutospacing="1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П</w:t>
      </w:r>
      <w:r w:rsidR="007E5FDE" w:rsidRPr="007E5FDE">
        <w:rPr>
          <w:rFonts w:ascii="Verdana" w:eastAsia="Times New Roman" w:hAnsi="Verdana" w:cs="Times New Roman"/>
          <w:sz w:val="18"/>
          <w:szCs w:val="18"/>
          <w:lang w:eastAsia="ru-RU"/>
        </w:rPr>
        <w:t>одробнее</w:t>
      </w:r>
      <w:r w:rsidR="007E5FDE" w:rsidRPr="00860386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="007E5FDE" w:rsidRPr="00860386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hyperlink r:id="rId5" w:history="1">
        <w:r w:rsidR="00513BFF" w:rsidRPr="001F1029">
          <w:rPr>
            <w:rStyle w:val="a4"/>
            <w:rFonts w:ascii="Verdana" w:eastAsia="Times New Roman" w:hAnsi="Verdana" w:cs="Times New Roman"/>
            <w:b/>
            <w:sz w:val="18"/>
            <w:szCs w:val="18"/>
            <w:lang w:val="en-US" w:eastAsia="ru-RU"/>
          </w:rPr>
          <w:t>www</w:t>
        </w:r>
        <w:r w:rsidR="00513BFF" w:rsidRPr="001F1029">
          <w:rPr>
            <w:rStyle w:val="a4"/>
            <w:rFonts w:ascii="Verdana" w:eastAsia="Times New Roman" w:hAnsi="Verdana" w:cs="Times New Roman"/>
            <w:b/>
            <w:sz w:val="18"/>
            <w:szCs w:val="18"/>
            <w:lang w:eastAsia="ru-RU"/>
          </w:rPr>
          <w:t>.</w:t>
        </w:r>
        <w:proofErr w:type="spellStart"/>
        <w:r w:rsidR="00513BFF" w:rsidRPr="001F1029">
          <w:rPr>
            <w:rStyle w:val="a4"/>
            <w:rFonts w:ascii="Verdana" w:eastAsia="Times New Roman" w:hAnsi="Verdana" w:cs="Times New Roman"/>
            <w:b/>
            <w:sz w:val="18"/>
            <w:szCs w:val="18"/>
            <w:lang w:val="en-US" w:eastAsia="ru-RU"/>
          </w:rPr>
          <w:t>kommersant</w:t>
        </w:r>
        <w:proofErr w:type="spellEnd"/>
        <w:r w:rsidR="00513BFF" w:rsidRPr="001F1029">
          <w:rPr>
            <w:rStyle w:val="a4"/>
            <w:rFonts w:ascii="Verdana" w:eastAsia="Times New Roman" w:hAnsi="Verdana" w:cs="Times New Roman"/>
            <w:b/>
            <w:sz w:val="18"/>
            <w:szCs w:val="18"/>
            <w:lang w:eastAsia="ru-RU"/>
          </w:rPr>
          <w:t>.</w:t>
        </w:r>
        <w:proofErr w:type="spellStart"/>
        <w:r w:rsidR="00513BFF" w:rsidRPr="001F1029">
          <w:rPr>
            <w:rStyle w:val="a4"/>
            <w:rFonts w:ascii="Verdana" w:eastAsia="Times New Roman" w:hAnsi="Verdana" w:cs="Times New Roman"/>
            <w:b/>
            <w:sz w:val="18"/>
            <w:szCs w:val="18"/>
            <w:lang w:val="en-US" w:eastAsia="ru-RU"/>
          </w:rPr>
          <w:t>ru</w:t>
        </w:r>
        <w:proofErr w:type="spellEnd"/>
        <w:r w:rsidR="00513BFF" w:rsidRPr="001F1029">
          <w:rPr>
            <w:rStyle w:val="a4"/>
            <w:rFonts w:ascii="Verdana" w:eastAsia="Times New Roman" w:hAnsi="Verdana" w:cs="Times New Roman"/>
            <w:b/>
            <w:sz w:val="18"/>
            <w:szCs w:val="18"/>
            <w:lang w:eastAsia="ru-RU"/>
          </w:rPr>
          <w:t>/energy_2019</w:t>
        </w:r>
      </w:hyperlink>
    </w:p>
    <w:p w:rsidR="00F14181" w:rsidRPr="00F14181" w:rsidRDefault="007E5FDE" w:rsidP="00F14181">
      <w:pPr>
        <w:spacing w:before="100" w:beforeAutospacing="1" w:after="0" w:afterAutospacing="1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7E5FDE">
        <w:rPr>
          <w:rFonts w:ascii="Verdana" w:eastAsia="Times New Roman" w:hAnsi="Verdana" w:cs="Times New Roman"/>
          <w:sz w:val="18"/>
          <w:szCs w:val="18"/>
          <w:lang w:eastAsia="ru-RU"/>
        </w:rPr>
        <w:t>По вопросам участия:</w:t>
      </w:r>
      <w:r w:rsidRPr="007E5FDE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F14181" w:rsidRPr="00F14181">
        <w:rPr>
          <w:rFonts w:ascii="Verdana" w:eastAsia="Times New Roman" w:hAnsi="Verdana" w:cs="Times New Roman"/>
          <w:b/>
          <w:sz w:val="18"/>
          <w:szCs w:val="18"/>
          <w:lang w:eastAsia="ru-RU"/>
        </w:rPr>
        <w:t>Евгения Сауткина</w:t>
      </w:r>
      <w:r w:rsidR="00F14181" w:rsidRPr="00F14181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sautkina@kommersant.ru +7 (903) 527-63-54</w:t>
      </w:r>
    </w:p>
    <w:p w:rsidR="007E5FDE" w:rsidRPr="007E5FDE" w:rsidRDefault="007E5FDE" w:rsidP="00F14181">
      <w:pPr>
        <w:spacing w:before="100" w:beforeAutospacing="1" w:after="0" w:afterAutospacing="1" w:line="240" w:lineRule="auto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7E5FDE">
        <w:rPr>
          <w:rFonts w:ascii="Verdana" w:eastAsia="Times New Roman" w:hAnsi="Verdana" w:cs="Times New Roman"/>
          <w:b/>
          <w:sz w:val="18"/>
          <w:szCs w:val="18"/>
          <w:lang w:eastAsia="ru-RU"/>
        </w:rPr>
        <w:t>Мы будем рады видеть вас!</w:t>
      </w:r>
    </w:p>
    <w:p w:rsidR="00397D6E" w:rsidRDefault="00397D6E"/>
    <w:sectPr w:rsidR="0039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C6AC8"/>
    <w:multiLevelType w:val="hybridMultilevel"/>
    <w:tmpl w:val="A53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962B2"/>
    <w:multiLevelType w:val="hybridMultilevel"/>
    <w:tmpl w:val="CCC0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C2DFD"/>
    <w:multiLevelType w:val="hybridMultilevel"/>
    <w:tmpl w:val="1A8E1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24AA0"/>
    <w:multiLevelType w:val="hybridMultilevel"/>
    <w:tmpl w:val="3C5AB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555C83"/>
    <w:multiLevelType w:val="hybridMultilevel"/>
    <w:tmpl w:val="CFD6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52778"/>
    <w:multiLevelType w:val="hybridMultilevel"/>
    <w:tmpl w:val="AEBAB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DE"/>
    <w:rsid w:val="00061270"/>
    <w:rsid w:val="000812A3"/>
    <w:rsid w:val="000C5671"/>
    <w:rsid w:val="0015193E"/>
    <w:rsid w:val="001A60F5"/>
    <w:rsid w:val="0024791D"/>
    <w:rsid w:val="002C5CBA"/>
    <w:rsid w:val="00397D6E"/>
    <w:rsid w:val="00494243"/>
    <w:rsid w:val="004B72B7"/>
    <w:rsid w:val="00513BFF"/>
    <w:rsid w:val="00576F96"/>
    <w:rsid w:val="00662118"/>
    <w:rsid w:val="006765D3"/>
    <w:rsid w:val="007E5FDE"/>
    <w:rsid w:val="00813FC3"/>
    <w:rsid w:val="008379E4"/>
    <w:rsid w:val="00860386"/>
    <w:rsid w:val="00931827"/>
    <w:rsid w:val="00AE00C2"/>
    <w:rsid w:val="00B554AD"/>
    <w:rsid w:val="00C165E2"/>
    <w:rsid w:val="00E744E7"/>
    <w:rsid w:val="00E863DE"/>
    <w:rsid w:val="00F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2D9E"/>
  <w15:chartTrackingRefBased/>
  <w15:docId w15:val="{F3F56C87-2B3D-4C20-AFEE-C0F2AB75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FDE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E5FDE"/>
    <w:rPr>
      <w:color w:val="0563C1" w:themeColor="hyperlink"/>
      <w:u w:val="single"/>
    </w:rPr>
  </w:style>
  <w:style w:type="paragraph" w:styleId="a5">
    <w:name w:val="No Spacing"/>
    <w:uiPriority w:val="1"/>
    <w:qFormat/>
    <w:rsid w:val="00F141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mersant.ru/energy_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Семилетова Евгения</dc:creator>
  <cp:keywords/>
  <dc:description/>
  <cp:lastModifiedBy>Семилетова Евгения</cp:lastModifiedBy>
  <cp:revision>22</cp:revision>
  <cp:lastPrinted>2019-08-21T12:13:00Z</cp:lastPrinted>
  <dcterms:created xsi:type="dcterms:W3CDTF">2019-02-19T09:32:00Z</dcterms:created>
  <dcterms:modified xsi:type="dcterms:W3CDTF">2019-09-02T12:17:00Z</dcterms:modified>
</cp:coreProperties>
</file>