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DE" w:rsidRPr="007E5FDE" w:rsidRDefault="007E5FDE" w:rsidP="007E5FDE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7E5FDE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Уважаемые дамы и господа!</w:t>
      </w:r>
    </w:p>
    <w:p w:rsidR="007E5FDE" w:rsidRPr="007E5FDE" w:rsidRDefault="007E5FDE" w:rsidP="007E5FDE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AE00C2" w:rsidRDefault="007E5FDE" w:rsidP="007E5FDE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7E5FDE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ИД «Коммерсантъ» </w:t>
      </w:r>
      <w:r w:rsidRPr="007E5FDE">
        <w:rPr>
          <w:rFonts w:ascii="Verdana" w:eastAsia="Times New Roman" w:hAnsi="Verdana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рад пригласить вас принять участие в </w:t>
      </w:r>
      <w:r w:rsidR="00813FC3">
        <w:rPr>
          <w:rFonts w:ascii="Verdana" w:eastAsia="Times New Roman" w:hAnsi="Verdana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ежегодной </w:t>
      </w:r>
      <w:r w:rsidRPr="007E5FDE">
        <w:rPr>
          <w:rFonts w:ascii="Verdana" w:eastAsia="Times New Roman" w:hAnsi="Verdana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конференции</w:t>
      </w:r>
      <w:r w:rsidRPr="007E5FDE">
        <w:rPr>
          <w:rFonts w:ascii="Calibri" w:eastAsia="Calibri" w:hAnsi="Calibri" w:cs="Times New Roman"/>
        </w:rPr>
        <w:t xml:space="preserve"> </w:t>
      </w:r>
      <w:r w:rsidRPr="007E5FDE">
        <w:rPr>
          <w:rFonts w:ascii="Calibri" w:eastAsia="Calibri" w:hAnsi="Calibri" w:cs="Times New Roman"/>
          <w:b/>
        </w:rPr>
        <w:t>«</w:t>
      </w:r>
      <w:r w:rsidR="00494243" w:rsidRPr="00494243">
        <w:rPr>
          <w:rFonts w:ascii="Calibri" w:eastAsia="Calibri" w:hAnsi="Calibri" w:cs="Times New Roman"/>
          <w:b/>
        </w:rPr>
        <w:t>Энергетика: новые правила, новые возможности</w:t>
      </w:r>
      <w:r w:rsidRPr="00061270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»</w:t>
      </w:r>
      <w:r w:rsidRPr="007E5FDE">
        <w:rPr>
          <w:rFonts w:ascii="Verdana" w:eastAsia="Calibri" w:hAnsi="Verdana" w:cs="Times New Roman"/>
          <w:sz w:val="18"/>
          <w:szCs w:val="18"/>
        </w:rPr>
        <w:t xml:space="preserve">, которая состоится </w:t>
      </w:r>
      <w:r w:rsidR="00494243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25</w:t>
      </w:r>
      <w:r w:rsidRPr="007E5FDE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94243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сентября</w:t>
      </w:r>
      <w:r w:rsidRPr="007E5FDE">
        <w:rPr>
          <w:rFonts w:ascii="Verdana" w:eastAsia="Calibri" w:hAnsi="Verdana" w:cs="Times New Roman"/>
          <w:sz w:val="18"/>
          <w:szCs w:val="18"/>
        </w:rPr>
        <w:t xml:space="preserve"> в Москве</w:t>
      </w:r>
      <w:r w:rsidR="00B554AD">
        <w:rPr>
          <w:rFonts w:ascii="Verdana" w:eastAsia="Calibri" w:hAnsi="Verdana" w:cs="Times New Roman"/>
          <w:sz w:val="18"/>
          <w:szCs w:val="18"/>
        </w:rPr>
        <w:t xml:space="preserve"> в г</w:t>
      </w:r>
      <w:r w:rsidR="00B554AD" w:rsidRPr="00B554AD">
        <w:rPr>
          <w:rFonts w:ascii="Verdana" w:eastAsia="Calibri" w:hAnsi="Verdana" w:cs="Times New Roman"/>
          <w:sz w:val="18"/>
          <w:szCs w:val="18"/>
        </w:rPr>
        <w:t>остиниц</w:t>
      </w:r>
      <w:r w:rsidR="00B554AD">
        <w:rPr>
          <w:rFonts w:ascii="Verdana" w:eastAsia="Calibri" w:hAnsi="Verdana" w:cs="Times New Roman"/>
          <w:sz w:val="18"/>
          <w:szCs w:val="18"/>
        </w:rPr>
        <w:t>е Метрополь, Конференц-Зал «Врубель» (</w:t>
      </w:r>
      <w:r w:rsidR="00B554AD" w:rsidRPr="00B554AD">
        <w:rPr>
          <w:rFonts w:ascii="Verdana" w:eastAsia="Calibri" w:hAnsi="Verdana" w:cs="Times New Roman"/>
          <w:sz w:val="18"/>
          <w:szCs w:val="18"/>
        </w:rPr>
        <w:t xml:space="preserve">Театральный </w:t>
      </w:r>
      <w:proofErr w:type="spellStart"/>
      <w:r w:rsidR="00B554AD" w:rsidRPr="00B554AD">
        <w:rPr>
          <w:rFonts w:ascii="Verdana" w:eastAsia="Calibri" w:hAnsi="Verdana" w:cs="Times New Roman"/>
          <w:sz w:val="18"/>
          <w:szCs w:val="18"/>
        </w:rPr>
        <w:t>пр</w:t>
      </w:r>
      <w:proofErr w:type="spellEnd"/>
      <w:r w:rsidR="00B554AD" w:rsidRPr="00B554AD">
        <w:rPr>
          <w:rFonts w:ascii="Verdana" w:eastAsia="Calibri" w:hAnsi="Verdana" w:cs="Times New Roman"/>
          <w:sz w:val="18"/>
          <w:szCs w:val="18"/>
        </w:rPr>
        <w:t>-д, 2</w:t>
      </w:r>
      <w:r w:rsidR="00B554AD">
        <w:rPr>
          <w:rFonts w:ascii="Verdana" w:eastAsia="Calibri" w:hAnsi="Verdana" w:cs="Times New Roman"/>
          <w:sz w:val="18"/>
          <w:szCs w:val="18"/>
        </w:rPr>
        <w:t>).</w:t>
      </w:r>
    </w:p>
    <w:p w:rsidR="00860386" w:rsidRDefault="00860386" w:rsidP="007E5FDE">
      <w:pPr>
        <w:spacing w:after="0" w:line="240" w:lineRule="auto"/>
        <w:rPr>
          <w:rFonts w:ascii="Verdana" w:eastAsia="Times New Roman" w:hAnsi="Verdana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494243" w:rsidRDefault="00E744E7" w:rsidP="007E5FDE">
      <w:pPr>
        <w:spacing w:after="0" w:line="240" w:lineRule="auto"/>
        <w:rPr>
          <w:rFonts w:ascii="Verdana" w:eastAsia="Times New Roman" w:hAnsi="Verdana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E744E7">
        <w:rPr>
          <w:rFonts w:ascii="Verdana" w:eastAsia="Times New Roman" w:hAnsi="Verdana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На конференции ИД «Коммерсантъ» </w:t>
      </w:r>
      <w:r w:rsidR="00F14181">
        <w:rPr>
          <w:rFonts w:ascii="Verdana" w:eastAsia="Times New Roman" w:hAnsi="Verdana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эксперты обсудят н</w:t>
      </w:r>
      <w:r w:rsidR="00494243" w:rsidRPr="00494243">
        <w:rPr>
          <w:rFonts w:ascii="Verdana" w:eastAsia="Times New Roman" w:hAnsi="Verdana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асколько затратным окажется для участников встр</w:t>
      </w:r>
      <w:r w:rsidR="00F14181">
        <w:rPr>
          <w:rFonts w:ascii="Verdana" w:eastAsia="Times New Roman" w:hAnsi="Verdana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аивание в новые правила рынка, </w:t>
      </w:r>
      <w:r w:rsidR="00494243" w:rsidRPr="00494243">
        <w:rPr>
          <w:rFonts w:ascii="Verdana" w:eastAsia="Times New Roman" w:hAnsi="Verdana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как будет развиваться конкуре</w:t>
      </w:r>
      <w:r w:rsidR="00F14181">
        <w:rPr>
          <w:rFonts w:ascii="Verdana" w:eastAsia="Times New Roman" w:hAnsi="Verdana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нция между основными игроками, к</w:t>
      </w:r>
      <w:r w:rsidR="00494243" w:rsidRPr="00494243">
        <w:rPr>
          <w:rFonts w:ascii="Verdana" w:eastAsia="Times New Roman" w:hAnsi="Verdana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ак выстроить эффективную бизнес-модель и проти</w:t>
      </w:r>
      <w:r w:rsidR="00F14181">
        <w:rPr>
          <w:rFonts w:ascii="Verdana" w:eastAsia="Times New Roman" w:hAnsi="Verdana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востоять угрозам безопасности, к</w:t>
      </w:r>
      <w:r w:rsidR="00494243" w:rsidRPr="00494243">
        <w:rPr>
          <w:rFonts w:ascii="Verdana" w:eastAsia="Times New Roman" w:hAnsi="Verdana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акие плюсы видит для себя компания, выступающая в р</w:t>
      </w:r>
      <w:r w:rsidR="00F14181">
        <w:rPr>
          <w:rFonts w:ascii="Verdana" w:eastAsia="Times New Roman" w:hAnsi="Verdana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оли э</w:t>
      </w:r>
      <w:bookmarkStart w:id="0" w:name="_GoBack"/>
      <w:bookmarkEnd w:id="0"/>
      <w:r w:rsidR="00F14181">
        <w:rPr>
          <w:rFonts w:ascii="Verdana" w:eastAsia="Times New Roman" w:hAnsi="Verdana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нергетического интегратора, а также к</w:t>
      </w:r>
      <w:r w:rsidR="00494243" w:rsidRPr="00494243">
        <w:rPr>
          <w:rFonts w:ascii="Verdana" w:eastAsia="Times New Roman" w:hAnsi="Verdana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ак сместить фокус рынка в сторону ВИЭ</w:t>
      </w:r>
      <w:r w:rsidR="00F14181">
        <w:rPr>
          <w:rFonts w:ascii="Verdana" w:eastAsia="Times New Roman" w:hAnsi="Verdana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.</w:t>
      </w:r>
      <w:r w:rsidR="00494243" w:rsidRPr="00494243">
        <w:rPr>
          <w:rFonts w:ascii="Verdana" w:eastAsia="Times New Roman" w:hAnsi="Verdana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94243" w:rsidRPr="00F14181" w:rsidRDefault="00494243" w:rsidP="007E5FDE">
      <w:pPr>
        <w:spacing w:after="0" w:line="240" w:lineRule="auto"/>
        <w:rPr>
          <w:rFonts w:ascii="Verdana" w:eastAsia="Times New Roman" w:hAnsi="Verdana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E744E7" w:rsidRPr="007E5FDE" w:rsidRDefault="00E744E7" w:rsidP="007E5FDE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7E5FDE" w:rsidRDefault="007E5FDE" w:rsidP="007E5FDE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r w:rsidRPr="007E5FDE">
        <w:rPr>
          <w:rFonts w:ascii="Verdana" w:eastAsia="Times New Roman" w:hAnsi="Verdana" w:cs="Times New Roma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  <w:t>Вопросы для обсуждения:</w:t>
      </w:r>
    </w:p>
    <w:p w:rsidR="006765D3" w:rsidRDefault="006765D3" w:rsidP="007E5FDE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:rsidR="00F14181" w:rsidRPr="00DD60F8" w:rsidRDefault="00F14181" w:rsidP="00F14181">
      <w:pPr>
        <w:pStyle w:val="a5"/>
        <w:numPr>
          <w:ilvl w:val="0"/>
          <w:numId w:val="5"/>
        </w:numPr>
        <w:ind w:left="360"/>
        <w:rPr>
          <w:rFonts w:ascii="Verdana" w:hAnsi="Verdana"/>
          <w:sz w:val="18"/>
          <w:szCs w:val="18"/>
        </w:rPr>
      </w:pPr>
      <w:r w:rsidRPr="00DD60F8">
        <w:rPr>
          <w:rFonts w:ascii="Verdana" w:hAnsi="Verdana"/>
          <w:sz w:val="18"/>
          <w:szCs w:val="18"/>
        </w:rPr>
        <w:t xml:space="preserve">Как компаниям оптимизировать затраты на адаптацию к новым условиям рынка и внедрять цифровые технологий в энергосистемы всех уровней? </w:t>
      </w:r>
    </w:p>
    <w:p w:rsidR="00F14181" w:rsidRPr="00DD60F8" w:rsidRDefault="00F14181" w:rsidP="00F14181">
      <w:pPr>
        <w:pStyle w:val="a5"/>
        <w:numPr>
          <w:ilvl w:val="0"/>
          <w:numId w:val="5"/>
        </w:numPr>
        <w:ind w:left="360"/>
        <w:rPr>
          <w:rFonts w:ascii="Verdana" w:hAnsi="Verdana"/>
          <w:sz w:val="18"/>
          <w:szCs w:val="18"/>
        </w:rPr>
      </w:pPr>
      <w:r w:rsidRPr="00DD60F8">
        <w:rPr>
          <w:rFonts w:ascii="Verdana" w:hAnsi="Verdana"/>
          <w:sz w:val="18"/>
          <w:szCs w:val="18"/>
        </w:rPr>
        <w:t xml:space="preserve">От конкуренции — к сотрудничеству: как строить энергетический интегратор? </w:t>
      </w:r>
    </w:p>
    <w:p w:rsidR="00F14181" w:rsidRPr="00DD60F8" w:rsidRDefault="00F14181" w:rsidP="00F14181">
      <w:pPr>
        <w:pStyle w:val="a5"/>
        <w:numPr>
          <w:ilvl w:val="0"/>
          <w:numId w:val="5"/>
        </w:numPr>
        <w:ind w:left="360"/>
        <w:rPr>
          <w:rFonts w:ascii="Verdana" w:hAnsi="Verdana"/>
          <w:sz w:val="18"/>
          <w:szCs w:val="18"/>
        </w:rPr>
      </w:pPr>
      <w:r w:rsidRPr="00DD60F8">
        <w:rPr>
          <w:rFonts w:ascii="Verdana" w:hAnsi="Verdana"/>
          <w:sz w:val="18"/>
          <w:szCs w:val="18"/>
        </w:rPr>
        <w:t>Какие коммерческие возможности открываются для компаний, которые рассматривают себя в роли энергетического интегратора?</w:t>
      </w:r>
    </w:p>
    <w:p w:rsidR="00F14181" w:rsidRPr="00DD60F8" w:rsidRDefault="00F14181" w:rsidP="00F14181">
      <w:pPr>
        <w:pStyle w:val="a5"/>
        <w:numPr>
          <w:ilvl w:val="0"/>
          <w:numId w:val="5"/>
        </w:numPr>
        <w:ind w:left="360"/>
        <w:rPr>
          <w:rFonts w:ascii="Verdana" w:hAnsi="Verdana"/>
          <w:sz w:val="18"/>
          <w:szCs w:val="18"/>
        </w:rPr>
      </w:pPr>
      <w:r w:rsidRPr="00DD60F8">
        <w:rPr>
          <w:rFonts w:ascii="Verdana" w:hAnsi="Verdana"/>
          <w:sz w:val="18"/>
          <w:szCs w:val="18"/>
        </w:rPr>
        <w:t>Что мешает интегрироваться в нынешнюю инфраструктуру и как переходить на современные стандарты, открытые интерфейсы и платформы?</w:t>
      </w:r>
    </w:p>
    <w:p w:rsidR="00F14181" w:rsidRPr="00DD60F8" w:rsidRDefault="00F14181" w:rsidP="00F14181">
      <w:pPr>
        <w:pStyle w:val="a5"/>
        <w:numPr>
          <w:ilvl w:val="0"/>
          <w:numId w:val="5"/>
        </w:numPr>
        <w:ind w:left="360"/>
        <w:rPr>
          <w:rFonts w:ascii="Verdana" w:hAnsi="Verdana"/>
          <w:sz w:val="18"/>
          <w:szCs w:val="18"/>
        </w:rPr>
      </w:pPr>
      <w:r w:rsidRPr="00DD60F8">
        <w:rPr>
          <w:rFonts w:ascii="Verdana" w:hAnsi="Verdana"/>
          <w:sz w:val="18"/>
          <w:szCs w:val="18"/>
        </w:rPr>
        <w:t xml:space="preserve">Какие </w:t>
      </w:r>
      <w:proofErr w:type="spellStart"/>
      <w:r w:rsidRPr="00DD60F8">
        <w:rPr>
          <w:rFonts w:ascii="Verdana" w:hAnsi="Verdana"/>
          <w:sz w:val="18"/>
          <w:szCs w:val="18"/>
        </w:rPr>
        <w:t>донастройки</w:t>
      </w:r>
      <w:proofErr w:type="spellEnd"/>
      <w:r w:rsidRPr="00DD60F8">
        <w:rPr>
          <w:rFonts w:ascii="Verdana" w:hAnsi="Verdana"/>
          <w:sz w:val="18"/>
          <w:szCs w:val="18"/>
        </w:rPr>
        <w:t xml:space="preserve"> в переходе на новые механизмы работы требуются в сфере нормативной документации? </w:t>
      </w:r>
    </w:p>
    <w:p w:rsidR="00F14181" w:rsidRPr="00DD60F8" w:rsidRDefault="00F14181" w:rsidP="00F14181">
      <w:pPr>
        <w:pStyle w:val="a5"/>
        <w:numPr>
          <w:ilvl w:val="0"/>
          <w:numId w:val="5"/>
        </w:numPr>
        <w:ind w:left="360"/>
        <w:rPr>
          <w:rFonts w:ascii="Verdana" w:hAnsi="Verdana" w:cs="Times New Roman"/>
          <w:spacing w:val="2"/>
          <w:sz w:val="18"/>
          <w:szCs w:val="18"/>
        </w:rPr>
      </w:pPr>
      <w:r w:rsidRPr="00DD60F8">
        <w:rPr>
          <w:rFonts w:ascii="Verdana" w:hAnsi="Verdana"/>
          <w:sz w:val="18"/>
          <w:szCs w:val="18"/>
        </w:rPr>
        <w:t xml:space="preserve">Переход от </w:t>
      </w:r>
      <w:proofErr w:type="spellStart"/>
      <w:r w:rsidRPr="00DD60F8">
        <w:rPr>
          <w:rFonts w:ascii="Verdana" w:hAnsi="Verdana" w:cs="Times New Roman"/>
          <w:spacing w:val="2"/>
          <w:sz w:val="18"/>
          <w:szCs w:val="18"/>
        </w:rPr>
        <w:t>биллинговых</w:t>
      </w:r>
      <w:proofErr w:type="spellEnd"/>
      <w:r w:rsidRPr="00DD60F8">
        <w:rPr>
          <w:rFonts w:ascii="Verdana" w:hAnsi="Verdana" w:cs="Times New Roman"/>
          <w:spacing w:val="2"/>
          <w:sz w:val="18"/>
          <w:szCs w:val="18"/>
        </w:rPr>
        <w:t xml:space="preserve"> систем к новым схемам взаиморасчетов</w:t>
      </w:r>
      <w:r>
        <w:rPr>
          <w:rFonts w:ascii="Verdana" w:hAnsi="Verdana" w:cs="Times New Roman"/>
          <w:spacing w:val="2"/>
          <w:sz w:val="18"/>
          <w:szCs w:val="18"/>
        </w:rPr>
        <w:t>: сложности и настройка</w:t>
      </w:r>
      <w:r w:rsidRPr="00DD60F8">
        <w:rPr>
          <w:rFonts w:ascii="Verdana" w:hAnsi="Verdana" w:cs="Times New Roman"/>
          <w:spacing w:val="2"/>
          <w:sz w:val="18"/>
          <w:szCs w:val="18"/>
        </w:rPr>
        <w:t xml:space="preserve"> </w:t>
      </w:r>
    </w:p>
    <w:p w:rsidR="00F14181" w:rsidRPr="00F14181" w:rsidRDefault="00F14181" w:rsidP="00F14181">
      <w:pPr>
        <w:pStyle w:val="a5"/>
        <w:numPr>
          <w:ilvl w:val="0"/>
          <w:numId w:val="5"/>
        </w:numPr>
        <w:ind w:left="360"/>
        <w:rPr>
          <w:rFonts w:ascii="Verdana" w:hAnsi="Verdana" w:cs="Times New Roman"/>
          <w:spacing w:val="2"/>
          <w:sz w:val="18"/>
          <w:szCs w:val="18"/>
        </w:rPr>
      </w:pPr>
      <w:r w:rsidRPr="00DD60F8">
        <w:rPr>
          <w:rFonts w:ascii="Verdana" w:hAnsi="Verdana" w:cs="Times New Roman"/>
          <w:spacing w:val="2"/>
          <w:sz w:val="18"/>
          <w:szCs w:val="18"/>
        </w:rPr>
        <w:t xml:space="preserve">Энергетика мусора: в чем причина роста инвестиция в </w:t>
      </w:r>
      <w:r w:rsidRPr="00DD60F8">
        <w:rPr>
          <w:rFonts w:ascii="Verdana" w:hAnsi="Verdana"/>
          <w:sz w:val="18"/>
          <w:szCs w:val="18"/>
          <w:lang w:eastAsia="ru-RU"/>
        </w:rPr>
        <w:t>п</w:t>
      </w:r>
      <w:r>
        <w:rPr>
          <w:rFonts w:ascii="Verdana" w:hAnsi="Verdana"/>
          <w:sz w:val="18"/>
          <w:szCs w:val="18"/>
          <w:lang w:eastAsia="ru-RU"/>
        </w:rPr>
        <w:t>роизводство биогаза из отходов</w:t>
      </w:r>
    </w:p>
    <w:p w:rsidR="00F14181" w:rsidRPr="00DD60F8" w:rsidRDefault="00F14181" w:rsidP="00F14181">
      <w:pPr>
        <w:pStyle w:val="a5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DD60F8">
        <w:rPr>
          <w:rFonts w:ascii="Verdana" w:hAnsi="Verdana"/>
          <w:sz w:val="18"/>
          <w:szCs w:val="18"/>
        </w:rPr>
        <w:t xml:space="preserve">Инвесторы ВИЭ предлагают продлить государственную программу на прежних условиях на срок до 2035 года и выделить дополнительные квоты на новую мощность. Что это будет значить для отрасли ВИЭ и для энергетической отрасли в целом? </w:t>
      </w:r>
    </w:p>
    <w:p w:rsidR="00F14181" w:rsidRPr="00DD60F8" w:rsidRDefault="00F14181" w:rsidP="00F14181">
      <w:pPr>
        <w:pStyle w:val="a5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DD60F8">
        <w:rPr>
          <w:rFonts w:ascii="Verdana" w:hAnsi="Verdana"/>
          <w:sz w:val="18"/>
          <w:szCs w:val="18"/>
        </w:rPr>
        <w:t xml:space="preserve">Какие недостатки имеет текущий механизм финансовой и нефинансовой поддержки отрасли ВИЭ и как исправить сложившуюся ситуацию? Какие инструменты необходимо пересмотреть в отрасли? </w:t>
      </w:r>
    </w:p>
    <w:p w:rsidR="00F14181" w:rsidRPr="00DD60F8" w:rsidRDefault="00F14181" w:rsidP="00F14181">
      <w:pPr>
        <w:pStyle w:val="a5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DD60F8">
        <w:rPr>
          <w:rFonts w:ascii="Verdana" w:hAnsi="Verdana"/>
          <w:sz w:val="18"/>
          <w:szCs w:val="18"/>
        </w:rPr>
        <w:t xml:space="preserve">Чем опасен механизм перекрестного субсидирования? </w:t>
      </w:r>
    </w:p>
    <w:p w:rsidR="00F14181" w:rsidRPr="00DD60F8" w:rsidRDefault="00F14181" w:rsidP="00F14181">
      <w:pPr>
        <w:pStyle w:val="a5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DD60F8">
        <w:rPr>
          <w:rFonts w:ascii="Verdana" w:hAnsi="Verdana" w:cs="Times New Roman"/>
          <w:spacing w:val="2"/>
          <w:sz w:val="18"/>
          <w:szCs w:val="18"/>
        </w:rPr>
        <w:t xml:space="preserve">Как сделать </w:t>
      </w:r>
      <w:r w:rsidRPr="00DD60F8">
        <w:rPr>
          <w:rFonts w:ascii="Verdana" w:hAnsi="Verdana"/>
          <w:sz w:val="18"/>
          <w:szCs w:val="18"/>
        </w:rPr>
        <w:t xml:space="preserve">себестоимость выработки «альтернативного» киловатт-часа электроэнергии в России дешевле? </w:t>
      </w:r>
    </w:p>
    <w:p w:rsidR="00F14181" w:rsidRPr="00DD60F8" w:rsidRDefault="00F14181" w:rsidP="00F14181">
      <w:pPr>
        <w:pStyle w:val="a5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DD60F8">
        <w:rPr>
          <w:rFonts w:ascii="Verdana" w:hAnsi="Verdana"/>
          <w:sz w:val="18"/>
          <w:szCs w:val="18"/>
        </w:rPr>
        <w:t xml:space="preserve">Какими методами можно добиться использование в ВИЭ отечественного оборудования, есть ли достойная альтернатива зарубежному оборудованию? </w:t>
      </w:r>
    </w:p>
    <w:p w:rsidR="00F14181" w:rsidRPr="00DD60F8" w:rsidRDefault="00F14181" w:rsidP="00F14181">
      <w:pPr>
        <w:pStyle w:val="a5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DD60F8">
        <w:rPr>
          <w:rFonts w:ascii="Verdana" w:hAnsi="Verdana"/>
          <w:sz w:val="18"/>
          <w:szCs w:val="18"/>
        </w:rPr>
        <w:t xml:space="preserve">Как снизить капитальные затраты предприятий этой сферы? </w:t>
      </w:r>
    </w:p>
    <w:p w:rsidR="00F14181" w:rsidRPr="00DD60F8" w:rsidRDefault="00F14181" w:rsidP="00F14181">
      <w:pPr>
        <w:pStyle w:val="a5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DD60F8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Эффективность программы ДПМ ВИЭ.</w:t>
      </w:r>
    </w:p>
    <w:p w:rsidR="00813FC3" w:rsidRPr="006765D3" w:rsidRDefault="00813FC3" w:rsidP="006765D3">
      <w:pPr>
        <w:rPr>
          <w:rFonts w:ascii="Verdana" w:hAnsi="Verdana"/>
          <w:sz w:val="18"/>
          <w:szCs w:val="18"/>
        </w:rPr>
      </w:pPr>
    </w:p>
    <w:p w:rsidR="00513BFF" w:rsidRPr="00513BFF" w:rsidRDefault="001A60F5" w:rsidP="007E5FDE">
      <w:pPr>
        <w:spacing w:before="100" w:beforeAutospacing="1" w:after="0" w:afterAutospacing="1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П</w:t>
      </w:r>
      <w:r w:rsidR="007E5FDE" w:rsidRPr="007E5FDE">
        <w:rPr>
          <w:rFonts w:ascii="Verdana" w:eastAsia="Times New Roman" w:hAnsi="Verdana" w:cs="Times New Roman"/>
          <w:sz w:val="18"/>
          <w:szCs w:val="18"/>
          <w:lang w:eastAsia="ru-RU"/>
        </w:rPr>
        <w:t>одробнее</w:t>
      </w:r>
      <w:r w:rsidR="007E5FDE" w:rsidRPr="00860386">
        <w:rPr>
          <w:rFonts w:ascii="Verdana" w:eastAsia="Times New Roman" w:hAnsi="Verdana" w:cs="Times New Roman"/>
          <w:sz w:val="18"/>
          <w:szCs w:val="18"/>
          <w:lang w:eastAsia="ru-RU"/>
        </w:rPr>
        <w:t>:</w:t>
      </w:r>
      <w:r w:rsidR="007E5FDE" w:rsidRPr="00860386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</w:t>
      </w:r>
      <w:hyperlink r:id="rId5" w:history="1">
        <w:r w:rsidR="00513BFF" w:rsidRPr="001F1029">
          <w:rPr>
            <w:rStyle w:val="a4"/>
            <w:rFonts w:ascii="Verdana" w:eastAsia="Times New Roman" w:hAnsi="Verdana" w:cs="Times New Roman"/>
            <w:b/>
            <w:sz w:val="18"/>
            <w:szCs w:val="18"/>
            <w:lang w:val="en-US" w:eastAsia="ru-RU"/>
          </w:rPr>
          <w:t>www</w:t>
        </w:r>
        <w:r w:rsidR="00513BFF" w:rsidRPr="001F1029">
          <w:rPr>
            <w:rStyle w:val="a4"/>
            <w:rFonts w:ascii="Verdana" w:eastAsia="Times New Roman" w:hAnsi="Verdana" w:cs="Times New Roman"/>
            <w:b/>
            <w:sz w:val="18"/>
            <w:szCs w:val="18"/>
            <w:lang w:eastAsia="ru-RU"/>
          </w:rPr>
          <w:t>.</w:t>
        </w:r>
        <w:proofErr w:type="spellStart"/>
        <w:r w:rsidR="00513BFF" w:rsidRPr="001F1029">
          <w:rPr>
            <w:rStyle w:val="a4"/>
            <w:rFonts w:ascii="Verdana" w:eastAsia="Times New Roman" w:hAnsi="Verdana" w:cs="Times New Roman"/>
            <w:b/>
            <w:sz w:val="18"/>
            <w:szCs w:val="18"/>
            <w:lang w:val="en-US" w:eastAsia="ru-RU"/>
          </w:rPr>
          <w:t>kommersant</w:t>
        </w:r>
        <w:proofErr w:type="spellEnd"/>
        <w:r w:rsidR="00513BFF" w:rsidRPr="001F1029">
          <w:rPr>
            <w:rStyle w:val="a4"/>
            <w:rFonts w:ascii="Verdana" w:eastAsia="Times New Roman" w:hAnsi="Verdana" w:cs="Times New Roman"/>
            <w:b/>
            <w:sz w:val="18"/>
            <w:szCs w:val="18"/>
            <w:lang w:eastAsia="ru-RU"/>
          </w:rPr>
          <w:t>.</w:t>
        </w:r>
        <w:proofErr w:type="spellStart"/>
        <w:r w:rsidR="00513BFF" w:rsidRPr="001F1029">
          <w:rPr>
            <w:rStyle w:val="a4"/>
            <w:rFonts w:ascii="Verdana" w:eastAsia="Times New Roman" w:hAnsi="Verdana" w:cs="Times New Roman"/>
            <w:b/>
            <w:sz w:val="18"/>
            <w:szCs w:val="18"/>
            <w:lang w:val="en-US" w:eastAsia="ru-RU"/>
          </w:rPr>
          <w:t>ru</w:t>
        </w:r>
        <w:proofErr w:type="spellEnd"/>
        <w:r w:rsidR="00513BFF" w:rsidRPr="001F1029">
          <w:rPr>
            <w:rStyle w:val="a4"/>
            <w:rFonts w:ascii="Verdana" w:eastAsia="Times New Roman" w:hAnsi="Verdana" w:cs="Times New Roman"/>
            <w:b/>
            <w:sz w:val="18"/>
            <w:szCs w:val="18"/>
            <w:lang w:eastAsia="ru-RU"/>
          </w:rPr>
          <w:t>/energy_2019</w:t>
        </w:r>
      </w:hyperlink>
    </w:p>
    <w:p w:rsidR="00F14181" w:rsidRPr="00F14181" w:rsidRDefault="007E5FDE" w:rsidP="00F14181">
      <w:pPr>
        <w:spacing w:before="100" w:beforeAutospacing="1" w:after="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5FDE">
        <w:rPr>
          <w:rFonts w:ascii="Verdana" w:eastAsia="Times New Roman" w:hAnsi="Verdana" w:cs="Times New Roman"/>
          <w:sz w:val="18"/>
          <w:szCs w:val="18"/>
          <w:lang w:eastAsia="ru-RU"/>
        </w:rPr>
        <w:t>По вопросам участия:</w:t>
      </w:r>
      <w:r w:rsidRPr="007E5FD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</w:t>
      </w:r>
      <w:r w:rsidR="00F14181" w:rsidRPr="00F14181">
        <w:rPr>
          <w:rFonts w:ascii="Verdana" w:eastAsia="Times New Roman" w:hAnsi="Verdana" w:cs="Times New Roman"/>
          <w:b/>
          <w:sz w:val="18"/>
          <w:szCs w:val="18"/>
          <w:lang w:eastAsia="ru-RU"/>
        </w:rPr>
        <w:t>Евгения Сауткина</w:t>
      </w:r>
      <w:r w:rsidR="00F14181" w:rsidRPr="00F1418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sautkina@kommersant.ru +7 (903) 527-63-54</w:t>
      </w:r>
    </w:p>
    <w:p w:rsidR="007E5FDE" w:rsidRPr="007E5FDE" w:rsidRDefault="007E5FDE" w:rsidP="00F14181">
      <w:pPr>
        <w:spacing w:before="100" w:beforeAutospacing="1" w:after="0" w:afterAutospacing="1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7E5FDE">
        <w:rPr>
          <w:rFonts w:ascii="Verdana" w:eastAsia="Times New Roman" w:hAnsi="Verdana" w:cs="Times New Roman"/>
          <w:b/>
          <w:sz w:val="18"/>
          <w:szCs w:val="18"/>
          <w:lang w:eastAsia="ru-RU"/>
        </w:rPr>
        <w:t>Мы будем рады видеть вас!</w:t>
      </w:r>
    </w:p>
    <w:p w:rsidR="00397D6E" w:rsidRDefault="00397D6E"/>
    <w:sectPr w:rsidR="0039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6AC8"/>
    <w:multiLevelType w:val="hybridMultilevel"/>
    <w:tmpl w:val="A534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962B2"/>
    <w:multiLevelType w:val="hybridMultilevel"/>
    <w:tmpl w:val="CCC0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C2DFD"/>
    <w:multiLevelType w:val="hybridMultilevel"/>
    <w:tmpl w:val="1A8E13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224AA0"/>
    <w:multiLevelType w:val="hybridMultilevel"/>
    <w:tmpl w:val="3C5AB5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555C83"/>
    <w:multiLevelType w:val="hybridMultilevel"/>
    <w:tmpl w:val="CFD6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52778"/>
    <w:multiLevelType w:val="hybridMultilevel"/>
    <w:tmpl w:val="AEBAB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DE"/>
    <w:rsid w:val="00061270"/>
    <w:rsid w:val="000812A3"/>
    <w:rsid w:val="000C5671"/>
    <w:rsid w:val="0015193E"/>
    <w:rsid w:val="001A60F5"/>
    <w:rsid w:val="0024791D"/>
    <w:rsid w:val="002C5CBA"/>
    <w:rsid w:val="00397D6E"/>
    <w:rsid w:val="00494243"/>
    <w:rsid w:val="004B72B7"/>
    <w:rsid w:val="00513BFF"/>
    <w:rsid w:val="00576F96"/>
    <w:rsid w:val="00662118"/>
    <w:rsid w:val="006765D3"/>
    <w:rsid w:val="007E5FDE"/>
    <w:rsid w:val="00813FC3"/>
    <w:rsid w:val="008379E4"/>
    <w:rsid w:val="00860386"/>
    <w:rsid w:val="00931827"/>
    <w:rsid w:val="00AE00C2"/>
    <w:rsid w:val="00B554AD"/>
    <w:rsid w:val="00C165E2"/>
    <w:rsid w:val="00E744E7"/>
    <w:rsid w:val="00E863DE"/>
    <w:rsid w:val="00F1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2D9E"/>
  <w15:chartTrackingRefBased/>
  <w15:docId w15:val="{F3F56C87-2B3D-4C20-AFEE-C0F2AB75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DE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7E5FDE"/>
    <w:rPr>
      <w:color w:val="0563C1" w:themeColor="hyperlink"/>
      <w:u w:val="single"/>
    </w:rPr>
  </w:style>
  <w:style w:type="paragraph" w:styleId="a5">
    <w:name w:val="No Spacing"/>
    <w:uiPriority w:val="1"/>
    <w:qFormat/>
    <w:rsid w:val="00F141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4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7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mersant.ru/energy_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Семилетова Евгения</dc:creator>
  <cp:keywords/>
  <dc:description/>
  <cp:lastModifiedBy>Семилетова Евгения</cp:lastModifiedBy>
  <cp:revision>22</cp:revision>
  <cp:lastPrinted>2019-08-21T12:13:00Z</cp:lastPrinted>
  <dcterms:created xsi:type="dcterms:W3CDTF">2019-02-19T09:32:00Z</dcterms:created>
  <dcterms:modified xsi:type="dcterms:W3CDTF">2019-09-02T12:17:00Z</dcterms:modified>
</cp:coreProperties>
</file>