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FD" w:rsidRPr="003C0BFD" w:rsidRDefault="003C0BFD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C72A5E" w:rsidRPr="00ED0520" w:rsidRDefault="003C1CF4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Уважаемые дамы и господа!</w:t>
      </w:r>
    </w:p>
    <w:p w:rsidR="005D64C6" w:rsidRPr="00ED0520" w:rsidRDefault="005D64C6" w:rsidP="007729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</w:rPr>
      </w:pPr>
    </w:p>
    <w:p w:rsidR="003C1CF4" w:rsidRPr="00ED0520" w:rsidRDefault="002C3C0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ED0520">
        <w:rPr>
          <w:rFonts w:ascii="Times New Roman" w:hAnsi="Times New Roman" w:cs="Times New Roman"/>
          <w:b/>
          <w:sz w:val="21"/>
          <w:szCs w:val="21"/>
        </w:rPr>
        <w:t xml:space="preserve">Информационная группа </w:t>
      </w:r>
      <w:r w:rsidR="003C1CF4" w:rsidRPr="00ED0520">
        <w:rPr>
          <w:rFonts w:ascii="Times New Roman" w:hAnsi="Times New Roman" w:cs="Times New Roman"/>
          <w:b/>
          <w:sz w:val="21"/>
          <w:szCs w:val="21"/>
        </w:rPr>
        <w:t>C</w:t>
      </w:r>
      <w:r w:rsidR="005B0FCA" w:rsidRPr="00ED0520">
        <w:rPr>
          <w:rFonts w:ascii="Times New Roman" w:hAnsi="Times New Roman" w:cs="Times New Roman"/>
          <w:b/>
          <w:sz w:val="21"/>
          <w:szCs w:val="21"/>
        </w:rPr>
        <w:t>om</w:t>
      </w:r>
      <w:r w:rsidR="003C1CF4" w:rsidRPr="00ED0520">
        <w:rPr>
          <w:rFonts w:ascii="Times New Roman" w:hAnsi="Times New Roman" w:cs="Times New Roman"/>
          <w:b/>
          <w:sz w:val="21"/>
          <w:szCs w:val="21"/>
        </w:rPr>
        <w:t>N</w:t>
      </w:r>
      <w:r w:rsidR="005B0FCA" w:rsidRPr="00ED0520">
        <w:rPr>
          <w:rFonts w:ascii="Times New Roman" w:hAnsi="Times New Roman" w:cs="Times New Roman"/>
          <w:b/>
          <w:sz w:val="21"/>
          <w:szCs w:val="21"/>
        </w:rPr>
        <w:t>ews</w:t>
      </w:r>
      <w:r w:rsidR="00124B55" w:rsidRPr="00ED0520">
        <w:rPr>
          <w:rFonts w:ascii="Times New Roman" w:hAnsi="Times New Roman" w:cs="Times New Roman"/>
          <w:sz w:val="21"/>
          <w:szCs w:val="21"/>
        </w:rPr>
        <w:t xml:space="preserve"> приглашает Вас и Ваших коллег принять участие</w:t>
      </w:r>
      <w:r w:rsidR="00576B36" w:rsidRPr="00ED0520">
        <w:rPr>
          <w:rFonts w:ascii="Times New Roman" w:hAnsi="Times New Roman" w:cs="Times New Roman"/>
          <w:sz w:val="21"/>
          <w:szCs w:val="21"/>
        </w:rPr>
        <w:t xml:space="preserve"> </w:t>
      </w:r>
      <w:r w:rsidR="00124B55" w:rsidRPr="00ED0520">
        <w:rPr>
          <w:rFonts w:ascii="Times New Roman" w:hAnsi="Times New Roman" w:cs="Times New Roman"/>
          <w:b/>
          <w:sz w:val="21"/>
          <w:szCs w:val="21"/>
        </w:rPr>
        <w:t xml:space="preserve">в </w:t>
      </w:r>
      <w:proofErr w:type="spellStart"/>
      <w:proofErr w:type="gramStart"/>
      <w:r w:rsidR="003C0BFD" w:rsidRPr="00ED0520">
        <w:rPr>
          <w:rFonts w:ascii="Times New Roman" w:hAnsi="Times New Roman" w:cs="Times New Roman"/>
          <w:b/>
          <w:sz w:val="21"/>
          <w:szCs w:val="21"/>
        </w:rPr>
        <w:t>Б</w:t>
      </w:r>
      <w:r w:rsidR="0077295A" w:rsidRPr="00ED0520">
        <w:rPr>
          <w:rFonts w:ascii="Times New Roman" w:hAnsi="Times New Roman" w:cs="Times New Roman"/>
          <w:b/>
          <w:sz w:val="21"/>
          <w:szCs w:val="21"/>
        </w:rPr>
        <w:t>изнес-форум</w:t>
      </w:r>
      <w:r w:rsidR="00CB42BC" w:rsidRPr="00ED0520">
        <w:rPr>
          <w:rFonts w:ascii="Times New Roman" w:hAnsi="Times New Roman" w:cs="Times New Roman"/>
          <w:b/>
          <w:sz w:val="21"/>
          <w:szCs w:val="21"/>
        </w:rPr>
        <w:t>е</w:t>
      </w:r>
      <w:proofErr w:type="spellEnd"/>
      <w:proofErr w:type="gramEnd"/>
      <w:r w:rsidR="0077295A" w:rsidRPr="00ED0520">
        <w:rPr>
          <w:rFonts w:ascii="Times New Roman" w:hAnsi="Times New Roman" w:cs="Times New Roman"/>
          <w:b/>
          <w:sz w:val="21"/>
          <w:szCs w:val="21"/>
        </w:rPr>
        <w:t xml:space="preserve"> «Smart City &amp; </w:t>
      </w:r>
      <w:proofErr w:type="spellStart"/>
      <w:r w:rsidR="0077295A" w:rsidRPr="00ED0520">
        <w:rPr>
          <w:rFonts w:ascii="Times New Roman" w:hAnsi="Times New Roman" w:cs="Times New Roman"/>
          <w:b/>
          <w:sz w:val="21"/>
          <w:szCs w:val="21"/>
        </w:rPr>
        <w:t>Region</w:t>
      </w:r>
      <w:proofErr w:type="spellEnd"/>
      <w:r w:rsidR="0077295A" w:rsidRPr="00ED0520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3C0BFD" w:rsidRPr="00ED0520">
        <w:rPr>
          <w:rFonts w:ascii="Times New Roman" w:hAnsi="Times New Roman" w:cs="Times New Roman"/>
          <w:b/>
          <w:sz w:val="21"/>
          <w:szCs w:val="21"/>
        </w:rPr>
        <w:t>ц</w:t>
      </w:r>
      <w:r w:rsidR="0077295A" w:rsidRPr="00ED0520">
        <w:rPr>
          <w:rFonts w:ascii="Times New Roman" w:hAnsi="Times New Roman" w:cs="Times New Roman"/>
          <w:b/>
          <w:sz w:val="21"/>
          <w:szCs w:val="21"/>
        </w:rPr>
        <w:t>ифровые технологии на пути к «умной стране»</w:t>
      </w:r>
      <w:r w:rsidR="00D62DC5" w:rsidRPr="00ED0520">
        <w:rPr>
          <w:rFonts w:ascii="Times New Roman" w:hAnsi="Times New Roman" w:cs="Times New Roman"/>
          <w:b/>
          <w:sz w:val="21"/>
          <w:szCs w:val="21"/>
        </w:rPr>
        <w:t>.</w:t>
      </w:r>
    </w:p>
    <w:p w:rsidR="005D64C6" w:rsidRPr="00ED0520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96207E" w:rsidRPr="00ED0520" w:rsidRDefault="0020735B" w:rsidP="004477B6">
      <w:pPr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b/>
          <w:sz w:val="21"/>
          <w:szCs w:val="21"/>
        </w:rPr>
        <w:t>Дата</w:t>
      </w:r>
      <w:r w:rsidR="00496630" w:rsidRPr="00ED0520">
        <w:rPr>
          <w:rFonts w:ascii="Times New Roman" w:hAnsi="Times New Roman" w:cs="Times New Roman"/>
          <w:b/>
          <w:sz w:val="21"/>
          <w:szCs w:val="21"/>
        </w:rPr>
        <w:t xml:space="preserve"> и</w:t>
      </w:r>
      <w:r w:rsidR="00D52D11" w:rsidRPr="00ED0520">
        <w:rPr>
          <w:rFonts w:ascii="Times New Roman" w:hAnsi="Times New Roman" w:cs="Times New Roman"/>
          <w:b/>
          <w:sz w:val="21"/>
          <w:szCs w:val="21"/>
        </w:rPr>
        <w:t xml:space="preserve"> место проведения:</w:t>
      </w:r>
      <w:r w:rsidR="008F0ABF" w:rsidRPr="00ED052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17E20">
        <w:rPr>
          <w:rFonts w:ascii="Times New Roman" w:hAnsi="Times New Roman" w:cs="Times New Roman"/>
          <w:sz w:val="21"/>
          <w:szCs w:val="21"/>
        </w:rPr>
        <w:t>14</w:t>
      </w:r>
      <w:r w:rsidR="00F54D99" w:rsidRPr="00ED0520">
        <w:rPr>
          <w:rFonts w:ascii="Times New Roman" w:hAnsi="Times New Roman" w:cs="Times New Roman"/>
          <w:sz w:val="21"/>
          <w:szCs w:val="21"/>
        </w:rPr>
        <w:t xml:space="preserve"> июня</w:t>
      </w:r>
      <w:r w:rsidR="00496630" w:rsidRPr="00ED0520">
        <w:rPr>
          <w:rFonts w:ascii="Times New Roman" w:hAnsi="Times New Roman" w:cs="Times New Roman"/>
          <w:sz w:val="21"/>
          <w:szCs w:val="21"/>
        </w:rPr>
        <w:t xml:space="preserve"> </w:t>
      </w:r>
      <w:r w:rsidR="003F3250" w:rsidRPr="00ED0520">
        <w:rPr>
          <w:rFonts w:ascii="Times New Roman" w:hAnsi="Times New Roman" w:cs="Times New Roman"/>
          <w:sz w:val="21"/>
          <w:szCs w:val="21"/>
        </w:rPr>
        <w:t>2019</w:t>
      </w:r>
      <w:r w:rsidR="00124B55" w:rsidRPr="00ED0520">
        <w:rPr>
          <w:rFonts w:ascii="Times New Roman" w:hAnsi="Times New Roman" w:cs="Times New Roman"/>
          <w:sz w:val="21"/>
          <w:szCs w:val="21"/>
        </w:rPr>
        <w:t xml:space="preserve"> г.,</w:t>
      </w:r>
      <w:r w:rsidR="00FF5FE0" w:rsidRPr="00ED0520">
        <w:rPr>
          <w:rFonts w:ascii="Times New Roman" w:hAnsi="Times New Roman" w:cs="Times New Roman"/>
          <w:sz w:val="21"/>
          <w:szCs w:val="21"/>
        </w:rPr>
        <w:t xml:space="preserve"> </w:t>
      </w:r>
      <w:r w:rsidR="004477B6" w:rsidRPr="00ED0520">
        <w:rPr>
          <w:rFonts w:ascii="Times New Roman" w:hAnsi="Times New Roman" w:cs="Times New Roman"/>
          <w:sz w:val="21"/>
          <w:szCs w:val="21"/>
        </w:rPr>
        <w:t>Отель «</w:t>
      </w:r>
      <w:proofErr w:type="spellStart"/>
      <w:r w:rsidR="00ED0520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>Свиссотель</w:t>
      </w:r>
      <w:proofErr w:type="spellEnd"/>
      <w:r w:rsidR="00ED0520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ED0520" w:rsidRPr="00ED0520">
        <w:rPr>
          <w:rFonts w:ascii="Times New Roman" w:hAnsi="Times New Roman" w:cs="Times New Roman"/>
          <w:bCs/>
          <w:sz w:val="21"/>
          <w:szCs w:val="21"/>
          <w:shd w:val="clear" w:color="auto" w:fill="FFFFFF"/>
        </w:rPr>
        <w:t>Сочи</w:t>
      </w:r>
      <w:r w:rsidR="00ED0520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Камелия</w:t>
      </w:r>
      <w:r w:rsidR="00691D7D" w:rsidRPr="00ED0520">
        <w:rPr>
          <w:rStyle w:val="ae"/>
          <w:rFonts w:ascii="Times New Roman" w:hAnsi="Times New Roman" w:cs="Times New Roman"/>
          <w:bCs/>
          <w:sz w:val="21"/>
          <w:szCs w:val="21"/>
          <w:shd w:val="clear" w:color="auto" w:fill="FFFFFF"/>
        </w:rPr>
        <w:t>»</w:t>
      </w:r>
      <w:r w:rsidR="00691D7D" w:rsidRPr="00ED0520">
        <w:rPr>
          <w:rFonts w:ascii="Times New Roman" w:hAnsi="Times New Roman" w:cs="Times New Roman"/>
          <w:sz w:val="21"/>
          <w:szCs w:val="21"/>
        </w:rPr>
        <w:t xml:space="preserve">, (Сочи, </w:t>
      </w:r>
      <w:r w:rsidR="00ED0520">
        <w:rPr>
          <w:rFonts w:ascii="Times New Roman" w:hAnsi="Times New Roman" w:cs="Times New Roman"/>
          <w:sz w:val="21"/>
          <w:szCs w:val="21"/>
        </w:rPr>
        <w:t>Курортный проспект</w:t>
      </w:r>
      <w:r w:rsidR="00691D7D" w:rsidRPr="00ED0520">
        <w:rPr>
          <w:rFonts w:ascii="Times New Roman" w:hAnsi="Times New Roman" w:cs="Times New Roman"/>
          <w:sz w:val="21"/>
          <w:szCs w:val="21"/>
        </w:rPr>
        <w:t>, д.</w:t>
      </w:r>
      <w:r w:rsidR="00ED0520">
        <w:rPr>
          <w:rFonts w:ascii="Times New Roman" w:hAnsi="Times New Roman" w:cs="Times New Roman"/>
          <w:sz w:val="21"/>
          <w:szCs w:val="21"/>
        </w:rPr>
        <w:t>89</w:t>
      </w:r>
      <w:r w:rsidR="004477B6" w:rsidRPr="00ED0520">
        <w:rPr>
          <w:rFonts w:ascii="Times New Roman" w:hAnsi="Times New Roman" w:cs="Times New Roman"/>
          <w:sz w:val="21"/>
          <w:szCs w:val="21"/>
        </w:rPr>
        <w:t>).</w:t>
      </w:r>
    </w:p>
    <w:p w:rsidR="0077295A" w:rsidRPr="00ED0520" w:rsidRDefault="0096207E" w:rsidP="0077295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 xml:space="preserve">В 2019 г. Информационная группа </w:t>
      </w:r>
      <w:r w:rsidRPr="00ED0520">
        <w:rPr>
          <w:rFonts w:ascii="Times New Roman" w:hAnsi="Times New Roman" w:cs="Times New Roman"/>
          <w:sz w:val="21"/>
          <w:szCs w:val="21"/>
          <w:lang w:val="en-US"/>
        </w:rPr>
        <w:t>ComNews</w:t>
      </w:r>
      <w:r w:rsidRPr="00ED0520">
        <w:rPr>
          <w:rFonts w:ascii="Times New Roman" w:hAnsi="Times New Roman" w:cs="Times New Roman"/>
          <w:sz w:val="21"/>
          <w:szCs w:val="21"/>
        </w:rPr>
        <w:t xml:space="preserve"> проведет </w:t>
      </w:r>
      <w:r w:rsidRPr="00ED0520">
        <w:rPr>
          <w:rFonts w:ascii="Times New Roman" w:hAnsi="Times New Roman" w:cs="Times New Roman"/>
          <w:b/>
          <w:sz w:val="21"/>
          <w:szCs w:val="21"/>
        </w:rPr>
        <w:t>серию региональных мероприятий</w:t>
      </w:r>
      <w:r w:rsidRPr="00ED0520">
        <w:rPr>
          <w:rFonts w:ascii="Times New Roman" w:hAnsi="Times New Roman" w:cs="Times New Roman"/>
          <w:sz w:val="21"/>
          <w:szCs w:val="21"/>
        </w:rPr>
        <w:t xml:space="preserve"> под общим названием </w:t>
      </w:r>
      <w:r w:rsidR="0077295A" w:rsidRPr="00ED0520">
        <w:rPr>
          <w:rFonts w:ascii="Times New Roman" w:hAnsi="Times New Roman" w:cs="Times New Roman"/>
          <w:sz w:val="21"/>
          <w:szCs w:val="21"/>
        </w:rPr>
        <w:t xml:space="preserve">«Smart </w:t>
      </w:r>
      <w:r w:rsidR="0077295A" w:rsidRPr="00ED0520">
        <w:rPr>
          <w:rFonts w:ascii="Times New Roman" w:hAnsi="Times New Roman" w:cs="Times New Roman"/>
          <w:sz w:val="21"/>
          <w:szCs w:val="21"/>
          <w:lang w:val="en-US"/>
        </w:rPr>
        <w:t>C</w:t>
      </w:r>
      <w:proofErr w:type="spellStart"/>
      <w:r w:rsidR="00FD0BAE" w:rsidRPr="00ED0520">
        <w:rPr>
          <w:rFonts w:ascii="Times New Roman" w:hAnsi="Times New Roman" w:cs="Times New Roman"/>
          <w:sz w:val="21"/>
          <w:szCs w:val="21"/>
        </w:rPr>
        <w:t>ity</w:t>
      </w:r>
      <w:proofErr w:type="spellEnd"/>
      <w:r w:rsidR="00FD0BAE" w:rsidRPr="00ED0520">
        <w:rPr>
          <w:rFonts w:ascii="Times New Roman" w:hAnsi="Times New Roman" w:cs="Times New Roman"/>
          <w:sz w:val="21"/>
          <w:szCs w:val="21"/>
        </w:rPr>
        <w:t xml:space="preserve"> &amp; </w:t>
      </w:r>
      <w:bookmarkStart w:id="0" w:name="_GoBack"/>
      <w:bookmarkEnd w:id="0"/>
      <w:r w:rsidR="0077295A" w:rsidRPr="00ED0520">
        <w:rPr>
          <w:rFonts w:ascii="Times New Roman" w:hAnsi="Times New Roman" w:cs="Times New Roman"/>
          <w:sz w:val="21"/>
          <w:szCs w:val="21"/>
          <w:lang w:val="en-US"/>
        </w:rPr>
        <w:t>R</w:t>
      </w:r>
      <w:proofErr w:type="spellStart"/>
      <w:r w:rsidR="00D62DC5" w:rsidRPr="00ED0520">
        <w:rPr>
          <w:rFonts w:ascii="Times New Roman" w:hAnsi="Times New Roman" w:cs="Times New Roman"/>
          <w:sz w:val="21"/>
          <w:szCs w:val="21"/>
        </w:rPr>
        <w:t>egion</w:t>
      </w:r>
      <w:proofErr w:type="spellEnd"/>
      <w:r w:rsidR="003C0BFD" w:rsidRPr="00ED0520">
        <w:rPr>
          <w:rFonts w:ascii="Times New Roman" w:hAnsi="Times New Roman" w:cs="Times New Roman"/>
          <w:sz w:val="21"/>
          <w:szCs w:val="21"/>
        </w:rPr>
        <w:t>: ц</w:t>
      </w:r>
      <w:r w:rsidR="00D62DC5" w:rsidRPr="00ED0520">
        <w:rPr>
          <w:rFonts w:ascii="Times New Roman" w:hAnsi="Times New Roman" w:cs="Times New Roman"/>
          <w:sz w:val="21"/>
          <w:szCs w:val="21"/>
        </w:rPr>
        <w:t>ифровые технологии на пути к «умной стране».</w:t>
      </w:r>
    </w:p>
    <w:p w:rsidR="0077295A" w:rsidRPr="00ED0520" w:rsidRDefault="0077295A" w:rsidP="0077295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 xml:space="preserve">Мероприятия состоятся в </w:t>
      </w:r>
      <w:r w:rsidRPr="00ED0520">
        <w:rPr>
          <w:rFonts w:ascii="Times New Roman" w:hAnsi="Times New Roman" w:cs="Times New Roman"/>
          <w:b/>
          <w:sz w:val="21"/>
          <w:szCs w:val="21"/>
        </w:rPr>
        <w:t>городах</w:t>
      </w:r>
      <w:r w:rsidRPr="00ED0520">
        <w:rPr>
          <w:rFonts w:ascii="Times New Roman" w:hAnsi="Times New Roman" w:cs="Times New Roman"/>
          <w:sz w:val="21"/>
          <w:szCs w:val="21"/>
        </w:rPr>
        <w:t>, где уже запущены проекты «Умный город» или «Умный регион»:</w:t>
      </w:r>
    </w:p>
    <w:p w:rsidR="0077295A" w:rsidRPr="00ED0520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Санкт-Петербург</w:t>
      </w:r>
    </w:p>
    <w:p w:rsidR="0077295A" w:rsidRPr="00ED0520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Казань</w:t>
      </w:r>
    </w:p>
    <w:p w:rsidR="0077295A" w:rsidRPr="00ED0520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Владивосток</w:t>
      </w:r>
    </w:p>
    <w:p w:rsidR="0077295A" w:rsidRPr="00ED0520" w:rsidRDefault="0077295A" w:rsidP="0077295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Екатеринбург</w:t>
      </w:r>
    </w:p>
    <w:p w:rsidR="0077295A" w:rsidRPr="00ED0520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Новосибирск</w:t>
      </w:r>
    </w:p>
    <w:p w:rsidR="0077295A" w:rsidRPr="00ED0520" w:rsidRDefault="0077295A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Сочи</w:t>
      </w:r>
    </w:p>
    <w:p w:rsidR="0077295A" w:rsidRPr="00ED0520" w:rsidRDefault="001A1737" w:rsidP="0077295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Севастополь</w:t>
      </w:r>
    </w:p>
    <w:p w:rsidR="0077295A" w:rsidRPr="00ED0520" w:rsidRDefault="0077295A" w:rsidP="003C0B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Москва</w:t>
      </w:r>
    </w:p>
    <w:p w:rsidR="0096207E" w:rsidRPr="00ED0520" w:rsidRDefault="0077295A" w:rsidP="003C0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b/>
          <w:sz w:val="21"/>
          <w:szCs w:val="21"/>
        </w:rPr>
        <w:t>Задачей мероприятий</w:t>
      </w:r>
      <w:r w:rsidR="0096207E" w:rsidRPr="00ED0520">
        <w:rPr>
          <w:rFonts w:ascii="Times New Roman" w:hAnsi="Times New Roman" w:cs="Times New Roman"/>
          <w:sz w:val="21"/>
          <w:szCs w:val="21"/>
        </w:rPr>
        <w:t xml:space="preserve"> является диалог между федеральными органами власти и структурами управления нацпроектом «Цифровая экономика РФ», с одной стороны, и региональными/муниципальными властями, </w:t>
      </w:r>
      <w:proofErr w:type="gramStart"/>
      <w:r w:rsidR="0096207E" w:rsidRPr="00ED0520">
        <w:rPr>
          <w:rFonts w:ascii="Times New Roman" w:hAnsi="Times New Roman" w:cs="Times New Roman"/>
          <w:sz w:val="21"/>
          <w:szCs w:val="21"/>
        </w:rPr>
        <w:t>с</w:t>
      </w:r>
      <w:proofErr w:type="gramEnd"/>
      <w:r w:rsidR="0096207E" w:rsidRPr="00ED0520">
        <w:rPr>
          <w:rFonts w:ascii="Times New Roman" w:hAnsi="Times New Roman" w:cs="Times New Roman"/>
          <w:sz w:val="21"/>
          <w:szCs w:val="21"/>
        </w:rPr>
        <w:t xml:space="preserve"> другой, а также обмен лучшими практиками и договоренности о тиражировании успешных региональных проектов на другие субъекты федерации, изучение передового опыта городов и стран мира, формулирование потребностей и задач регионов/городов для И</w:t>
      </w:r>
      <w:proofErr w:type="gramStart"/>
      <w:r w:rsidR="0096207E" w:rsidRPr="00ED0520">
        <w:rPr>
          <w:rFonts w:ascii="Times New Roman" w:hAnsi="Times New Roman" w:cs="Times New Roman"/>
          <w:sz w:val="21"/>
          <w:szCs w:val="21"/>
        </w:rPr>
        <w:t>Т-</w:t>
      </w:r>
      <w:proofErr w:type="gramEnd"/>
      <w:r w:rsidR="0096207E" w:rsidRPr="00ED0520">
        <w:rPr>
          <w:rFonts w:ascii="Times New Roman" w:hAnsi="Times New Roman" w:cs="Times New Roman"/>
          <w:sz w:val="21"/>
          <w:szCs w:val="21"/>
        </w:rPr>
        <w:t xml:space="preserve"> и телекоммуникационного сообщества. Немаловажной частью мероприятий станет поиск новых возможностей для создания государственно-частных партнерств в интересах регионов и городов (с учетом последних изменений в 115-ФЗ о концессионных соглашениях</w:t>
      </w:r>
      <w:r w:rsidR="00111629">
        <w:rPr>
          <w:rFonts w:ascii="Times New Roman" w:hAnsi="Times New Roman" w:cs="Times New Roman"/>
          <w:sz w:val="21"/>
          <w:szCs w:val="21"/>
        </w:rPr>
        <w:t xml:space="preserve"> и 224-ФЗ о ГЧП, внесенный в июн</w:t>
      </w:r>
      <w:r w:rsidR="0096207E" w:rsidRPr="00ED0520">
        <w:rPr>
          <w:rFonts w:ascii="Times New Roman" w:hAnsi="Times New Roman" w:cs="Times New Roman"/>
          <w:sz w:val="21"/>
          <w:szCs w:val="21"/>
        </w:rPr>
        <w:t>е 2018 г.).</w:t>
      </w:r>
    </w:p>
    <w:p w:rsidR="0077295A" w:rsidRPr="00ED0520" w:rsidRDefault="0077295A" w:rsidP="0077295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F54D99" w:rsidRPr="00ED0520" w:rsidRDefault="00D76BBF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Следующее</w:t>
      </w:r>
      <w:r w:rsidR="0096207E" w:rsidRPr="00ED0520">
        <w:rPr>
          <w:rFonts w:ascii="Times New Roman" w:hAnsi="Times New Roman" w:cs="Times New Roman"/>
          <w:sz w:val="21"/>
          <w:szCs w:val="21"/>
        </w:rPr>
        <w:t xml:space="preserve"> мероприятие серии состоится в</w:t>
      </w:r>
      <w:r w:rsidR="0096207E" w:rsidRPr="00ED052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54D99" w:rsidRPr="00ED0520">
        <w:rPr>
          <w:rFonts w:ascii="Times New Roman" w:hAnsi="Times New Roman" w:cs="Times New Roman"/>
          <w:b/>
          <w:sz w:val="21"/>
          <w:szCs w:val="21"/>
        </w:rPr>
        <w:t>г. Сочи</w:t>
      </w:r>
      <w:r w:rsidR="0096207E" w:rsidRPr="00ED052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6207E" w:rsidRPr="00ED0520">
        <w:rPr>
          <w:rFonts w:ascii="Times New Roman" w:hAnsi="Times New Roman" w:cs="Times New Roman"/>
          <w:sz w:val="21"/>
          <w:szCs w:val="21"/>
        </w:rPr>
        <w:t xml:space="preserve">и будет посвящено </w:t>
      </w:r>
      <w:r w:rsidR="00E97624" w:rsidRPr="00ED0520">
        <w:rPr>
          <w:rFonts w:ascii="Times New Roman" w:hAnsi="Times New Roman" w:cs="Times New Roman"/>
          <w:sz w:val="21"/>
          <w:szCs w:val="21"/>
        </w:rPr>
        <w:t xml:space="preserve">вопросам построения цифровой информационной инфраструктуры для </w:t>
      </w:r>
      <w:r w:rsidR="0096207E" w:rsidRPr="00ED0520">
        <w:rPr>
          <w:rFonts w:ascii="Times New Roman" w:hAnsi="Times New Roman" w:cs="Times New Roman"/>
          <w:sz w:val="21"/>
          <w:szCs w:val="21"/>
        </w:rPr>
        <w:t>создания</w:t>
      </w:r>
      <w:r w:rsidR="00E97624" w:rsidRPr="00ED0520">
        <w:rPr>
          <w:rFonts w:ascii="Times New Roman" w:hAnsi="Times New Roman" w:cs="Times New Roman"/>
          <w:sz w:val="21"/>
          <w:szCs w:val="21"/>
        </w:rPr>
        <w:t xml:space="preserve"> «Умного города».</w:t>
      </w:r>
      <w:r w:rsidR="003536B2" w:rsidRPr="00ED0520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gramStart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К разработке системы «Умный город» администрация Сочи приступила еще в начале апреля 2017 г. Тогда город совместно с </w:t>
      </w:r>
      <w:r w:rsidR="00F54D99" w:rsidRPr="00ED0520">
        <w:rPr>
          <w:rStyle w:val="ad"/>
          <w:rFonts w:ascii="Times New Roman" w:hAnsi="Times New Roman" w:cs="Times New Roman"/>
          <w:b w:val="0"/>
          <w:bCs w:val="0"/>
          <w:color w:val="000000"/>
          <w:sz w:val="21"/>
          <w:szCs w:val="21"/>
        </w:rPr>
        <w:t>АО «Национальный исследовательский институт технологий и связи» (</w:t>
      </w:r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>НИИТС) взялся за разработку документа «Стратегия умного города Сочи», который является «инструментом для достижения городом стратегических целей социально-экономического развития за счет использования информационных и коммуникационных технологий» (эта работа уже завершена).</w:t>
      </w:r>
      <w:proofErr w:type="gramEnd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Тогда же администрация города при участии НИИТС собрала статистические данные по элементам, подпадающим под программу умного города - от количества приборов учета воды и тепла в домах сочинцев или числа пациентов, записывающихся на прием к врачу в режиме </w:t>
      </w:r>
      <w:proofErr w:type="spellStart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>онлайн</w:t>
      </w:r>
      <w:proofErr w:type="spellEnd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 до расположения зон бесплатного </w:t>
      </w:r>
      <w:proofErr w:type="spellStart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>Wi-Fi</w:t>
      </w:r>
      <w:proofErr w:type="spellEnd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>. 24 апреля 2017 г. распоряжением главы города Сочи Анатолия Пахомова была создана рабочая группа по реализации программы</w:t>
      </w:r>
      <w:proofErr w:type="gramEnd"/>
      <w:r w:rsidR="00F54D99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 «Умный город» Сочи».</w:t>
      </w:r>
      <w:r w:rsidR="003536B2" w:rsidRPr="00ED052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536B2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>На данный момент в Сочи уже не только создана рабочая группа, но и определены порядок проведения работ, принципы взаимодействия и отбора инициатив. Также уже разработана системная архитектура «Умного города». Кроме того, планируется создать в Сочи «</w:t>
      </w:r>
      <w:proofErr w:type="spellStart"/>
      <w:r w:rsidR="003536B2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>Шоурум</w:t>
      </w:r>
      <w:proofErr w:type="spellEnd"/>
      <w:r w:rsidR="003536B2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gramStart"/>
      <w:r w:rsidR="003536B2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>цифровых</w:t>
      </w:r>
      <w:proofErr w:type="gramEnd"/>
      <w:r w:rsidR="003536B2"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технологий», где заинтересованные компании могут презентовать свои цифровые решения: в части городской среды, медицины или туризма.</w:t>
      </w:r>
      <w:r w:rsidR="003536B2" w:rsidRPr="00ED0520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 </w:t>
      </w:r>
    </w:p>
    <w:p w:rsidR="00EC3A56" w:rsidRPr="00ED0520" w:rsidRDefault="00EC3A56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:rsidR="00FB2E75" w:rsidRPr="00ED0520" w:rsidRDefault="00C24441" w:rsidP="0077295A">
      <w:pPr>
        <w:spacing w:after="0"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ED0520">
        <w:rPr>
          <w:rFonts w:ascii="Times New Roman" w:hAnsi="Times New Roman" w:cs="Times New Roman"/>
          <w:b/>
          <w:sz w:val="21"/>
          <w:szCs w:val="21"/>
        </w:rPr>
        <w:t xml:space="preserve">Основные темы </w:t>
      </w:r>
      <w:r w:rsidR="00D62DC5" w:rsidRPr="00ED0520">
        <w:rPr>
          <w:rFonts w:ascii="Times New Roman" w:hAnsi="Times New Roman" w:cs="Times New Roman"/>
          <w:b/>
          <w:sz w:val="21"/>
          <w:szCs w:val="21"/>
        </w:rPr>
        <w:t>форума</w:t>
      </w:r>
      <w:r w:rsidR="00FB5CE1" w:rsidRPr="00ED0520">
        <w:rPr>
          <w:rFonts w:ascii="Times New Roman" w:hAnsi="Times New Roman" w:cs="Times New Roman"/>
          <w:b/>
          <w:sz w:val="21"/>
          <w:szCs w:val="21"/>
        </w:rPr>
        <w:t>:</w:t>
      </w:r>
    </w:p>
    <w:p w:rsidR="005D64C6" w:rsidRPr="00ED0520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Smart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count</w:t>
      </w:r>
      <w:r w:rsidR="003C0BFD"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r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y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Smart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  <w:lang w:val="en-US"/>
        </w:rPr>
        <w:t>city</w:t>
      </w: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– разработка концепции и масштабирование успешных моделей</w:t>
      </w:r>
    </w:p>
    <w:p w:rsidR="005D64C6" w:rsidRPr="00ED0520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Вклад региона и города в реализацию национальной программы «Цифровая экономика»</w:t>
      </w:r>
    </w:p>
    <w:p w:rsidR="00496630" w:rsidRPr="00ED0520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Первые практические результаты внедрение проектов «умный город»</w:t>
      </w:r>
    </w:p>
    <w:p w:rsidR="005D64C6" w:rsidRPr="00ED0520" w:rsidRDefault="005D64C6" w:rsidP="0077295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Решения на службе умного города. Практический опыт интеграции</w:t>
      </w:r>
    </w:p>
    <w:p w:rsidR="00496630" w:rsidRPr="00ED0520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Телекоммуникационная инфраструктура для «умных городов»</w:t>
      </w:r>
    </w:p>
    <w:p w:rsidR="00496630" w:rsidRPr="00ED0520" w:rsidRDefault="00496630" w:rsidP="0077295A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1"/>
          <w:szCs w:val="21"/>
        </w:rPr>
      </w:pPr>
      <w:r w:rsidRPr="00ED0520">
        <w:rPr>
          <w:rFonts w:ascii="Times New Roman" w:hAnsi="Times New Roman" w:cs="Times New Roman"/>
          <w:sz w:val="21"/>
          <w:szCs w:val="21"/>
        </w:rPr>
        <w:t>Возможности создания типовых сценариев и продуктов для «умного города»</w:t>
      </w:r>
    </w:p>
    <w:p w:rsidR="005D64C6" w:rsidRDefault="005D64C6" w:rsidP="0077295A">
      <w:pPr>
        <w:pStyle w:val="a3"/>
        <w:numPr>
          <w:ilvl w:val="0"/>
          <w:numId w:val="6"/>
        </w:numPr>
        <w:tabs>
          <w:tab w:val="left" w:pos="-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ED0520">
        <w:rPr>
          <w:rFonts w:ascii="Times New Roman" w:hAnsi="Times New Roman" w:cs="Times New Roman"/>
          <w:sz w:val="21"/>
          <w:szCs w:val="21"/>
          <w:shd w:val="clear" w:color="auto" w:fill="FFFFFF"/>
        </w:rPr>
        <w:lastRenderedPageBreak/>
        <w:t>Новые возможности для операторов - владельцев информационной инфраструктуры при реализации проектов «умный город» и «умный регион»</w:t>
      </w:r>
    </w:p>
    <w:p w:rsidR="00523C54" w:rsidRPr="00523C54" w:rsidRDefault="00523C54" w:rsidP="0077295A">
      <w:pPr>
        <w:pStyle w:val="a3"/>
        <w:numPr>
          <w:ilvl w:val="0"/>
          <w:numId w:val="6"/>
        </w:numPr>
        <w:tabs>
          <w:tab w:val="left" w:pos="-113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523C54">
        <w:rPr>
          <w:rFonts w:ascii="Times New Roman" w:hAnsi="Times New Roman" w:cs="Times New Roman"/>
          <w:sz w:val="21"/>
          <w:szCs w:val="21"/>
        </w:rPr>
        <w:t xml:space="preserve">Возможности регионального бизнеса и </w:t>
      </w:r>
      <w:proofErr w:type="spellStart"/>
      <w:proofErr w:type="gramStart"/>
      <w:r w:rsidRPr="00523C54">
        <w:rPr>
          <w:rFonts w:ascii="Times New Roman" w:hAnsi="Times New Roman" w:cs="Times New Roman"/>
          <w:sz w:val="21"/>
          <w:szCs w:val="21"/>
        </w:rPr>
        <w:t>бизнес-объединений</w:t>
      </w:r>
      <w:proofErr w:type="spellEnd"/>
      <w:proofErr w:type="gramEnd"/>
      <w:r w:rsidRPr="00523C54">
        <w:rPr>
          <w:rFonts w:ascii="Times New Roman" w:hAnsi="Times New Roman" w:cs="Times New Roman"/>
          <w:sz w:val="21"/>
          <w:szCs w:val="21"/>
        </w:rPr>
        <w:t xml:space="preserve"> для </w:t>
      </w:r>
      <w:proofErr w:type="spellStart"/>
      <w:r w:rsidRPr="00523C54">
        <w:rPr>
          <w:rFonts w:ascii="Times New Roman" w:hAnsi="Times New Roman" w:cs="Times New Roman"/>
          <w:sz w:val="21"/>
          <w:szCs w:val="21"/>
        </w:rPr>
        <w:t>цифровизации</w:t>
      </w:r>
      <w:proofErr w:type="spellEnd"/>
      <w:r w:rsidRPr="00523C54">
        <w:rPr>
          <w:rFonts w:ascii="Times New Roman" w:hAnsi="Times New Roman" w:cs="Times New Roman"/>
          <w:sz w:val="21"/>
          <w:szCs w:val="21"/>
        </w:rPr>
        <w:t xml:space="preserve"> региона</w:t>
      </w:r>
    </w:p>
    <w:p w:rsidR="005D64C6" w:rsidRPr="00ED0520" w:rsidRDefault="005D64C6" w:rsidP="0077295A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C24F77" w:rsidRPr="00ED0520" w:rsidRDefault="00A60056" w:rsidP="0077295A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ED0520">
        <w:rPr>
          <w:rFonts w:ascii="Times New Roman" w:hAnsi="Times New Roman" w:cs="Times New Roman"/>
          <w:b/>
          <w:sz w:val="21"/>
          <w:szCs w:val="21"/>
        </w:rPr>
        <w:t>Аудитория</w:t>
      </w:r>
      <w:r w:rsidR="002C3C06" w:rsidRPr="00ED0520">
        <w:rPr>
          <w:rFonts w:ascii="Times New Roman" w:hAnsi="Times New Roman" w:cs="Times New Roman"/>
          <w:b/>
          <w:sz w:val="21"/>
          <w:szCs w:val="21"/>
        </w:rPr>
        <w:t xml:space="preserve"> форума</w:t>
      </w:r>
      <w:r w:rsidRPr="00ED0520">
        <w:rPr>
          <w:rFonts w:ascii="Times New Roman" w:hAnsi="Times New Roman" w:cs="Times New Roman"/>
          <w:b/>
          <w:sz w:val="21"/>
          <w:szCs w:val="21"/>
        </w:rPr>
        <w:t>:</w:t>
      </w:r>
      <w:r w:rsidR="005D64C6" w:rsidRPr="00ED0520">
        <w:rPr>
          <w:rFonts w:ascii="Times New Roman" w:eastAsiaTheme="minorHAnsi" w:hAnsi="Times New Roman" w:cs="Times New Roman"/>
          <w:sz w:val="21"/>
          <w:szCs w:val="21"/>
          <w:lang w:eastAsia="en-US"/>
        </w:rPr>
        <w:t xml:space="preserve"> </w:t>
      </w:r>
      <w:r w:rsidR="005D64C6" w:rsidRPr="00ED0520">
        <w:rPr>
          <w:rFonts w:ascii="Times New Roman" w:hAnsi="Times New Roman" w:cs="Times New Roman"/>
          <w:sz w:val="21"/>
          <w:szCs w:val="21"/>
        </w:rPr>
        <w:t xml:space="preserve">федеральные органы законодательной и исполнительной власти, структуры управления нацпроектом «Цифровая экономика РФ», правительства субъектов федерации и мэрии городов, </w:t>
      </w:r>
      <w:r w:rsidR="00496630" w:rsidRPr="00ED0520">
        <w:rPr>
          <w:rFonts w:ascii="Times New Roman" w:hAnsi="Times New Roman" w:cs="Times New Roman"/>
          <w:sz w:val="21"/>
          <w:szCs w:val="21"/>
        </w:rPr>
        <w:t xml:space="preserve">государственные институты развития, региональные и федеральные </w:t>
      </w:r>
      <w:r w:rsidR="005D64C6" w:rsidRPr="00ED0520">
        <w:rPr>
          <w:rFonts w:ascii="Times New Roman" w:hAnsi="Times New Roman" w:cs="Times New Roman"/>
          <w:sz w:val="21"/>
          <w:szCs w:val="21"/>
        </w:rPr>
        <w:t xml:space="preserve">операторы проводной и беспроводной связи, </w:t>
      </w:r>
      <w:proofErr w:type="spellStart"/>
      <w:r w:rsidR="005D64C6" w:rsidRPr="00ED0520">
        <w:rPr>
          <w:rFonts w:ascii="Times New Roman" w:hAnsi="Times New Roman" w:cs="Times New Roman"/>
          <w:sz w:val="21"/>
          <w:szCs w:val="21"/>
        </w:rPr>
        <w:t>ИТ-компании</w:t>
      </w:r>
      <w:proofErr w:type="spellEnd"/>
      <w:r w:rsidR="005D64C6" w:rsidRPr="00ED0520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="00496630" w:rsidRPr="00ED0520">
        <w:rPr>
          <w:rFonts w:ascii="Times New Roman" w:hAnsi="Times New Roman" w:cs="Times New Roman"/>
          <w:sz w:val="21"/>
          <w:szCs w:val="21"/>
        </w:rPr>
        <w:t>энергосбытовые</w:t>
      </w:r>
      <w:proofErr w:type="spellEnd"/>
      <w:r w:rsidR="00496630" w:rsidRPr="00ED0520">
        <w:rPr>
          <w:rFonts w:ascii="Times New Roman" w:hAnsi="Times New Roman" w:cs="Times New Roman"/>
          <w:sz w:val="21"/>
          <w:szCs w:val="21"/>
        </w:rPr>
        <w:t xml:space="preserve"> и иные коммунальные предприятия, производители электронных приборов учета, </w:t>
      </w:r>
      <w:r w:rsidR="00D62DC5" w:rsidRPr="00ED0520">
        <w:rPr>
          <w:rFonts w:ascii="Times New Roman" w:hAnsi="Times New Roman" w:cs="Times New Roman"/>
          <w:sz w:val="21"/>
          <w:szCs w:val="21"/>
        </w:rPr>
        <w:t xml:space="preserve">поставщики </w:t>
      </w:r>
      <w:proofErr w:type="spellStart"/>
      <w:r w:rsidR="00D62DC5" w:rsidRPr="00ED0520">
        <w:rPr>
          <w:rFonts w:ascii="Times New Roman" w:hAnsi="Times New Roman" w:cs="Times New Roman"/>
          <w:sz w:val="21"/>
          <w:szCs w:val="21"/>
        </w:rPr>
        <w:t>ИКТ-решения</w:t>
      </w:r>
      <w:proofErr w:type="spellEnd"/>
      <w:r w:rsidR="00D62DC5" w:rsidRPr="00ED0520">
        <w:rPr>
          <w:rFonts w:ascii="Times New Roman" w:hAnsi="Times New Roman" w:cs="Times New Roman"/>
          <w:sz w:val="21"/>
          <w:szCs w:val="21"/>
        </w:rPr>
        <w:t>,</w:t>
      </w:r>
      <w:r w:rsidR="00496630" w:rsidRPr="00ED0520">
        <w:rPr>
          <w:rFonts w:ascii="Times New Roman" w:hAnsi="Times New Roman" w:cs="Times New Roman"/>
          <w:sz w:val="21"/>
          <w:szCs w:val="21"/>
        </w:rPr>
        <w:t xml:space="preserve"> </w:t>
      </w:r>
      <w:r w:rsidR="005D64C6" w:rsidRPr="00ED0520">
        <w:rPr>
          <w:rFonts w:ascii="Times New Roman" w:hAnsi="Times New Roman" w:cs="Times New Roman"/>
          <w:sz w:val="21"/>
          <w:szCs w:val="21"/>
        </w:rPr>
        <w:t xml:space="preserve">системные интеграторы, </w:t>
      </w:r>
      <w:r w:rsidR="00D62DC5" w:rsidRPr="00ED0520">
        <w:rPr>
          <w:rFonts w:ascii="Times New Roman" w:hAnsi="Times New Roman" w:cs="Times New Roman"/>
          <w:sz w:val="21"/>
          <w:szCs w:val="21"/>
        </w:rPr>
        <w:t xml:space="preserve">разработчики цифровых сервисов, </w:t>
      </w:r>
      <w:r w:rsidR="00496630" w:rsidRPr="00ED0520">
        <w:rPr>
          <w:rFonts w:ascii="Times New Roman" w:hAnsi="Times New Roman" w:cs="Times New Roman"/>
          <w:sz w:val="21"/>
          <w:szCs w:val="21"/>
        </w:rPr>
        <w:t>а также отраслевые СМИ и эксперты отрасли.</w:t>
      </w:r>
      <w:r w:rsidR="00496630" w:rsidRPr="00ED052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End"/>
    </w:p>
    <w:p w:rsidR="00C24F77" w:rsidRPr="00ED0520" w:rsidRDefault="00C24F77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C24F77" w:rsidRPr="00ED0520" w:rsidRDefault="00C24F77" w:rsidP="0077295A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BB4157" w:rsidRPr="00ED0520" w:rsidRDefault="00BB4157" w:rsidP="0077295A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ED0520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Ждем Вас на форуме в </w:t>
      </w:r>
      <w:r w:rsidR="00F54D99" w:rsidRPr="00ED0520">
        <w:rPr>
          <w:rFonts w:ascii="Times New Roman" w:eastAsia="Times New Roman" w:hAnsi="Times New Roman" w:cs="Times New Roman"/>
          <w:b/>
          <w:bCs/>
          <w:sz w:val="21"/>
          <w:szCs w:val="21"/>
        </w:rPr>
        <w:t>Сочи</w:t>
      </w:r>
      <w:r w:rsidRPr="00ED0520">
        <w:rPr>
          <w:rFonts w:ascii="Times New Roman" w:eastAsia="Times New Roman" w:hAnsi="Times New Roman" w:cs="Times New Roman"/>
          <w:b/>
          <w:bCs/>
          <w:sz w:val="21"/>
          <w:szCs w:val="21"/>
        </w:rPr>
        <w:t>!</w:t>
      </w:r>
    </w:p>
    <w:p w:rsidR="00496630" w:rsidRPr="00ED0520" w:rsidRDefault="00496630" w:rsidP="0077295A">
      <w:pPr>
        <w:spacing w:after="0" w:line="240" w:lineRule="auto"/>
        <w:ind w:left="-426" w:firstLine="283"/>
        <w:contextualSpacing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496630" w:rsidRPr="00ED0520" w:rsidRDefault="00496630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F4D21" w:rsidRPr="00ED0520" w:rsidRDefault="000F4D21" w:rsidP="000F4D21">
      <w:pPr>
        <w:spacing w:after="0" w:line="240" w:lineRule="auto"/>
        <w:contextualSpacing/>
        <w:rPr>
          <w:rFonts w:ascii="Times New Roman" w:eastAsia="Times New Roman" w:hAnsi="Times New Roman" w:cs="Times New Roman"/>
          <w:sz w:val="21"/>
          <w:szCs w:val="21"/>
        </w:rPr>
      </w:pPr>
    </w:p>
    <w:p w:rsidR="005D64C6" w:rsidRPr="00ED0520" w:rsidRDefault="00BB4157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D0520">
        <w:rPr>
          <w:rFonts w:ascii="Times New Roman" w:eastAsia="Times New Roman" w:hAnsi="Times New Roman" w:cs="Times New Roman"/>
          <w:sz w:val="21"/>
          <w:szCs w:val="21"/>
        </w:rPr>
        <w:t>С уважением,</w:t>
      </w:r>
    </w:p>
    <w:p w:rsidR="00BB4157" w:rsidRPr="00ED0520" w:rsidRDefault="00496630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ED0520">
        <w:rPr>
          <w:rFonts w:ascii="Times New Roman" w:eastAsia="Times New Roman" w:hAnsi="Times New Roman" w:cs="Times New Roman"/>
          <w:sz w:val="21"/>
          <w:szCs w:val="21"/>
        </w:rPr>
        <w:t>Оргкомитет форума,</w:t>
      </w:r>
    </w:p>
    <w:p w:rsidR="00496630" w:rsidRPr="00ED0520" w:rsidRDefault="003A104A" w:rsidP="0077295A">
      <w:pPr>
        <w:spacing w:after="0" w:line="240" w:lineRule="auto"/>
        <w:ind w:left="-425"/>
        <w:contextualSpacing/>
        <w:jc w:val="right"/>
        <w:rPr>
          <w:rFonts w:ascii="Times New Roman" w:eastAsia="Times New Roman" w:hAnsi="Times New Roman" w:cs="Times New Roman"/>
          <w:sz w:val="21"/>
          <w:szCs w:val="21"/>
        </w:rPr>
      </w:pPr>
      <w:hyperlink r:id="rId8" w:history="1">
        <w:r w:rsidR="00496630" w:rsidRPr="00ED0520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/>
          </w:rPr>
          <w:t>conf</w:t>
        </w:r>
        <w:r w:rsidR="00496630" w:rsidRPr="00ED0520">
          <w:rPr>
            <w:rStyle w:val="a5"/>
            <w:rFonts w:ascii="Times New Roman" w:eastAsia="Times New Roman" w:hAnsi="Times New Roman" w:cs="Times New Roman"/>
            <w:sz w:val="21"/>
            <w:szCs w:val="21"/>
          </w:rPr>
          <w:t>@</w:t>
        </w:r>
        <w:proofErr w:type="spellStart"/>
        <w:r w:rsidR="00496630" w:rsidRPr="00ED0520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/>
          </w:rPr>
          <w:t>comnews</w:t>
        </w:r>
        <w:proofErr w:type="spellEnd"/>
        <w:r w:rsidR="00496630" w:rsidRPr="00ED0520">
          <w:rPr>
            <w:rStyle w:val="a5"/>
            <w:rFonts w:ascii="Times New Roman" w:eastAsia="Times New Roman" w:hAnsi="Times New Roman" w:cs="Times New Roman"/>
            <w:sz w:val="21"/>
            <w:szCs w:val="21"/>
          </w:rPr>
          <w:t>.</w:t>
        </w:r>
        <w:r w:rsidR="00496630" w:rsidRPr="00ED0520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</w:hyperlink>
    </w:p>
    <w:p w:rsidR="005D64C6" w:rsidRPr="00ED0520" w:rsidRDefault="005D64C6" w:rsidP="0077295A">
      <w:pPr>
        <w:spacing w:after="0" w:line="240" w:lineRule="auto"/>
        <w:ind w:left="-425"/>
        <w:contextualSpacing/>
        <w:jc w:val="right"/>
        <w:rPr>
          <w:rFonts w:ascii="Times New Roman" w:hAnsi="Times New Roman" w:cs="Times New Roman"/>
          <w:sz w:val="21"/>
          <w:szCs w:val="21"/>
        </w:rPr>
      </w:pPr>
    </w:p>
    <w:p w:rsidR="00546443" w:rsidRPr="00ED0520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По вопросам спонсорского участия, пожалуйста, обращайтесь к </w:t>
      </w:r>
      <w:r w:rsidR="0062029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Ирине </w:t>
      </w:r>
      <w:proofErr w:type="spellStart"/>
      <w:r w:rsidR="00620299">
        <w:rPr>
          <w:rFonts w:ascii="Times New Roman" w:eastAsia="Calibri" w:hAnsi="Times New Roman" w:cs="Times New Roman"/>
          <w:sz w:val="21"/>
          <w:szCs w:val="21"/>
          <w:lang w:eastAsia="en-US"/>
        </w:rPr>
        <w:t>Глуховой</w:t>
      </w:r>
      <w:proofErr w:type="spellEnd"/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620299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директору по развитию бизнеса, </w:t>
      </w: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C</w:t>
      </w:r>
      <w:r w:rsidR="00496630"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om</w:t>
      </w: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N</w:t>
      </w:r>
      <w:r w:rsidR="00496630"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ews</w:t>
      </w: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: </w:t>
      </w:r>
      <w:hyperlink r:id="rId9" w:history="1">
        <w:r w:rsidR="00620299" w:rsidRPr="00786FF8">
          <w:rPr>
            <w:rStyle w:val="a5"/>
            <w:rFonts w:ascii="Times New Roman" w:eastAsia="Times New Roman" w:hAnsi="Times New Roman" w:cs="Times New Roman"/>
            <w:sz w:val="21"/>
            <w:szCs w:val="21"/>
            <w:lang w:val="en-US"/>
          </w:rPr>
          <w:t>irina</w:t>
        </w:r>
        <w:r w:rsidR="00620299" w:rsidRPr="00786FF8">
          <w:rPr>
            <w:rStyle w:val="a5"/>
            <w:rFonts w:ascii="Times New Roman" w:eastAsia="Times New Roman" w:hAnsi="Times New Roman" w:cs="Times New Roman"/>
            <w:sz w:val="21"/>
            <w:szCs w:val="21"/>
          </w:rPr>
          <w:t>@</w:t>
        </w:r>
        <w:proofErr w:type="spellStart"/>
        <w:r w:rsidR="00620299" w:rsidRPr="00786FF8">
          <w:rPr>
            <w:rStyle w:val="a5"/>
            <w:rFonts w:ascii="Times New Roman" w:eastAsia="Times New Roman" w:hAnsi="Times New Roman" w:cs="Times New Roman"/>
            <w:sz w:val="21"/>
            <w:szCs w:val="21"/>
          </w:rPr>
          <w:t>comnews.ru</w:t>
        </w:r>
        <w:proofErr w:type="spellEnd"/>
      </w:hyperlink>
    </w:p>
    <w:p w:rsidR="00546443" w:rsidRPr="00ED0520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По вопросам делегатского участия, пожалуйста, обращайтесь к Ольге </w:t>
      </w:r>
      <w:proofErr w:type="spellStart"/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Доленко</w:t>
      </w:r>
      <w:proofErr w:type="spellEnd"/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, руководителю отдела делегатских продаж C</w:t>
      </w:r>
      <w:r w:rsidR="00496630"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om</w:t>
      </w:r>
      <w:r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N</w:t>
      </w:r>
      <w:r w:rsidR="00496630" w:rsidRPr="00ED0520">
        <w:rPr>
          <w:rFonts w:ascii="Times New Roman" w:eastAsia="Calibri" w:hAnsi="Times New Roman" w:cs="Times New Roman"/>
          <w:sz w:val="21"/>
          <w:szCs w:val="21"/>
          <w:lang w:eastAsia="en-US"/>
        </w:rPr>
        <w:t>ews: </w:t>
      </w:r>
      <w:hyperlink r:id="rId10" w:history="1">
        <w:r w:rsidRPr="00ED0520">
          <w:rPr>
            <w:rStyle w:val="a5"/>
            <w:rFonts w:ascii="Times New Roman" w:eastAsia="Calibri" w:hAnsi="Times New Roman" w:cs="Times New Roman"/>
            <w:sz w:val="21"/>
            <w:szCs w:val="21"/>
            <w:lang w:eastAsia="en-US"/>
          </w:rPr>
          <w:t>od@comnews.ru</w:t>
        </w:r>
      </w:hyperlink>
    </w:p>
    <w:p w:rsidR="00546443" w:rsidRPr="00ED0520" w:rsidRDefault="00546443" w:rsidP="0077295A">
      <w:pPr>
        <w:spacing w:after="0" w:line="240" w:lineRule="auto"/>
        <w:ind w:left="-425"/>
        <w:contextualSpacing/>
        <w:jc w:val="right"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BB4157" w:rsidRPr="00ED0520" w:rsidRDefault="00BB4157" w:rsidP="0077295A">
      <w:pPr>
        <w:spacing w:after="0" w:line="240" w:lineRule="auto"/>
        <w:contextualSpacing/>
        <w:rPr>
          <w:rFonts w:ascii="Times New Roman" w:hAnsi="Times New Roman" w:cs="Times New Roman"/>
          <w:i/>
          <w:sz w:val="21"/>
          <w:szCs w:val="21"/>
        </w:rPr>
      </w:pPr>
    </w:p>
    <w:sectPr w:rsidR="00BB4157" w:rsidRPr="00ED0520" w:rsidSect="003C0BFD">
      <w:headerReference w:type="default" r:id="rId11"/>
      <w:pgSz w:w="11906" w:h="16838"/>
      <w:pgMar w:top="1134" w:right="849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99" w:rsidRDefault="00F54D99" w:rsidP="00AB105D">
      <w:pPr>
        <w:spacing w:after="0" w:line="240" w:lineRule="auto"/>
      </w:pPr>
      <w:r>
        <w:separator/>
      </w:r>
    </w:p>
  </w:endnote>
  <w:endnote w:type="continuationSeparator" w:id="0">
    <w:p w:rsidR="00F54D99" w:rsidRDefault="00F54D99" w:rsidP="00AB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99" w:rsidRDefault="00F54D99" w:rsidP="00AB105D">
      <w:pPr>
        <w:spacing w:after="0" w:line="240" w:lineRule="auto"/>
      </w:pPr>
      <w:r>
        <w:separator/>
      </w:r>
    </w:p>
  </w:footnote>
  <w:footnote w:type="continuationSeparator" w:id="0">
    <w:p w:rsidR="00F54D99" w:rsidRDefault="00F54D99" w:rsidP="00AB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8F6" w:rsidRDefault="00956665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-170815</wp:posOffset>
          </wp:positionV>
          <wp:extent cx="7496175" cy="1506855"/>
          <wp:effectExtent l="19050" t="0" r="9525" b="0"/>
          <wp:wrapTight wrapText="bothSides">
            <wp:wrapPolygon edited="0">
              <wp:start x="-55" y="0"/>
              <wp:lineTo x="-55" y="21300"/>
              <wp:lineTo x="21627" y="21300"/>
              <wp:lineTo x="21627" y="0"/>
              <wp:lineTo x="-55" y="0"/>
            </wp:wrapPolygon>
          </wp:wrapTight>
          <wp:docPr id="1" name="Рисунок 0" descr="SmartCity2019_Sochi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City2019_Sochi_r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17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3BE"/>
    <w:multiLevelType w:val="hybridMultilevel"/>
    <w:tmpl w:val="B8E2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B0212"/>
    <w:multiLevelType w:val="hybridMultilevel"/>
    <w:tmpl w:val="3FC6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5783C"/>
    <w:multiLevelType w:val="hybridMultilevel"/>
    <w:tmpl w:val="DC76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B691A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812DF"/>
    <w:multiLevelType w:val="multilevel"/>
    <w:tmpl w:val="77FE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F3DC2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038E9"/>
    <w:multiLevelType w:val="hybridMultilevel"/>
    <w:tmpl w:val="0798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A269D"/>
    <w:multiLevelType w:val="hybridMultilevel"/>
    <w:tmpl w:val="01687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77EE7"/>
    <w:multiLevelType w:val="hybridMultilevel"/>
    <w:tmpl w:val="86EC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235F5"/>
    <w:multiLevelType w:val="hybridMultilevel"/>
    <w:tmpl w:val="30D85E16"/>
    <w:lvl w:ilvl="0" w:tplc="7EE235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C32AB"/>
    <w:multiLevelType w:val="hybridMultilevel"/>
    <w:tmpl w:val="DCF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C557A"/>
    <w:multiLevelType w:val="hybridMultilevel"/>
    <w:tmpl w:val="D6F2B2DE"/>
    <w:lvl w:ilvl="0" w:tplc="96A6E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C1CF4"/>
    <w:rsid w:val="000130F9"/>
    <w:rsid w:val="00016187"/>
    <w:rsid w:val="000226F7"/>
    <w:rsid w:val="00081A4B"/>
    <w:rsid w:val="000C144B"/>
    <w:rsid w:val="000D197C"/>
    <w:rsid w:val="000F1E6F"/>
    <w:rsid w:val="000F3AE8"/>
    <w:rsid w:val="000F4D21"/>
    <w:rsid w:val="00111629"/>
    <w:rsid w:val="00124B55"/>
    <w:rsid w:val="001365FA"/>
    <w:rsid w:val="00141A46"/>
    <w:rsid w:val="0014294C"/>
    <w:rsid w:val="00164807"/>
    <w:rsid w:val="001A1737"/>
    <w:rsid w:val="001A35CD"/>
    <w:rsid w:val="001B5E1F"/>
    <w:rsid w:val="0020735B"/>
    <w:rsid w:val="00207690"/>
    <w:rsid w:val="00222FCE"/>
    <w:rsid w:val="00242B91"/>
    <w:rsid w:val="002958F8"/>
    <w:rsid w:val="002B1E3D"/>
    <w:rsid w:val="002C3C06"/>
    <w:rsid w:val="002E30D0"/>
    <w:rsid w:val="003536B2"/>
    <w:rsid w:val="003A104A"/>
    <w:rsid w:val="003A7B41"/>
    <w:rsid w:val="003B1E77"/>
    <w:rsid w:val="003C0BFD"/>
    <w:rsid w:val="003C18F6"/>
    <w:rsid w:val="003C1CF4"/>
    <w:rsid w:val="003C3B30"/>
    <w:rsid w:val="003F3250"/>
    <w:rsid w:val="003F3F6E"/>
    <w:rsid w:val="004477B6"/>
    <w:rsid w:val="00496630"/>
    <w:rsid w:val="004A0FE4"/>
    <w:rsid w:val="0052353F"/>
    <w:rsid w:val="00523C54"/>
    <w:rsid w:val="00541D30"/>
    <w:rsid w:val="00546443"/>
    <w:rsid w:val="00557EFE"/>
    <w:rsid w:val="00576B36"/>
    <w:rsid w:val="005B0FCA"/>
    <w:rsid w:val="005D64C6"/>
    <w:rsid w:val="005D6583"/>
    <w:rsid w:val="00620299"/>
    <w:rsid w:val="00677552"/>
    <w:rsid w:val="00691D7D"/>
    <w:rsid w:val="00695FFE"/>
    <w:rsid w:val="00706234"/>
    <w:rsid w:val="00720A9D"/>
    <w:rsid w:val="00735C1E"/>
    <w:rsid w:val="00745EFE"/>
    <w:rsid w:val="0077295A"/>
    <w:rsid w:val="00804DDA"/>
    <w:rsid w:val="00863C49"/>
    <w:rsid w:val="00867EB2"/>
    <w:rsid w:val="0088750E"/>
    <w:rsid w:val="008A0D38"/>
    <w:rsid w:val="008F0ABF"/>
    <w:rsid w:val="00914556"/>
    <w:rsid w:val="00917E20"/>
    <w:rsid w:val="00917F86"/>
    <w:rsid w:val="009313E4"/>
    <w:rsid w:val="009434C4"/>
    <w:rsid w:val="009526E7"/>
    <w:rsid w:val="00956665"/>
    <w:rsid w:val="0096207E"/>
    <w:rsid w:val="009944CF"/>
    <w:rsid w:val="00A00803"/>
    <w:rsid w:val="00A4783C"/>
    <w:rsid w:val="00A57EA0"/>
    <w:rsid w:val="00A57F4D"/>
    <w:rsid w:val="00A60056"/>
    <w:rsid w:val="00AA0612"/>
    <w:rsid w:val="00AB105D"/>
    <w:rsid w:val="00AD408A"/>
    <w:rsid w:val="00AD781D"/>
    <w:rsid w:val="00B40933"/>
    <w:rsid w:val="00B524A8"/>
    <w:rsid w:val="00BB4157"/>
    <w:rsid w:val="00C049C1"/>
    <w:rsid w:val="00C24441"/>
    <w:rsid w:val="00C24F77"/>
    <w:rsid w:val="00C46A87"/>
    <w:rsid w:val="00C70FDD"/>
    <w:rsid w:val="00C72A5E"/>
    <w:rsid w:val="00C85D7B"/>
    <w:rsid w:val="00CB1EB0"/>
    <w:rsid w:val="00CB42BC"/>
    <w:rsid w:val="00CD0B6E"/>
    <w:rsid w:val="00CF23C3"/>
    <w:rsid w:val="00D10A15"/>
    <w:rsid w:val="00D52D11"/>
    <w:rsid w:val="00D55C04"/>
    <w:rsid w:val="00D62DC5"/>
    <w:rsid w:val="00D71DF5"/>
    <w:rsid w:val="00D76BBF"/>
    <w:rsid w:val="00DF08C2"/>
    <w:rsid w:val="00E40A2F"/>
    <w:rsid w:val="00E811EF"/>
    <w:rsid w:val="00E874A4"/>
    <w:rsid w:val="00E97624"/>
    <w:rsid w:val="00EC0469"/>
    <w:rsid w:val="00EC07B8"/>
    <w:rsid w:val="00EC3A56"/>
    <w:rsid w:val="00ED0520"/>
    <w:rsid w:val="00EF0D96"/>
    <w:rsid w:val="00F21BE0"/>
    <w:rsid w:val="00F22845"/>
    <w:rsid w:val="00F54D99"/>
    <w:rsid w:val="00F92595"/>
    <w:rsid w:val="00FA3BDA"/>
    <w:rsid w:val="00FB2E75"/>
    <w:rsid w:val="00FB5CE1"/>
    <w:rsid w:val="00FC398F"/>
    <w:rsid w:val="00FC5658"/>
    <w:rsid w:val="00FD0BAE"/>
    <w:rsid w:val="00FF31C0"/>
    <w:rsid w:val="00FF3E69"/>
    <w:rsid w:val="00FF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1F"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72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54D99"/>
    <w:rPr>
      <w:b/>
      <w:bCs/>
    </w:rPr>
  </w:style>
  <w:style w:type="character" w:styleId="ae">
    <w:name w:val="Emphasis"/>
    <w:basedOn w:val="a0"/>
    <w:uiPriority w:val="20"/>
    <w:qFormat/>
    <w:rsid w:val="00691D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12"/>
    <w:pPr>
      <w:ind w:left="720"/>
      <w:contextualSpacing/>
    </w:pPr>
  </w:style>
  <w:style w:type="character" w:customStyle="1" w:styleId="fontstyle01">
    <w:name w:val="fontstyle01"/>
    <w:basedOn w:val="a0"/>
    <w:rsid w:val="0052353F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D7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F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08C2"/>
  </w:style>
  <w:style w:type="character" w:styleId="a5">
    <w:name w:val="Hyperlink"/>
    <w:basedOn w:val="a0"/>
    <w:uiPriority w:val="99"/>
    <w:unhideWhenUsed/>
    <w:rsid w:val="00DF08C2"/>
    <w:rPr>
      <w:color w:val="0000FF"/>
      <w:u w:val="single"/>
    </w:rPr>
  </w:style>
  <w:style w:type="character" w:customStyle="1" w:styleId="fontstyle21">
    <w:name w:val="fontstyle21"/>
    <w:basedOn w:val="a0"/>
    <w:rsid w:val="00917F86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917F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105D"/>
  </w:style>
  <w:style w:type="paragraph" w:styleId="a8">
    <w:name w:val="footer"/>
    <w:basedOn w:val="a"/>
    <w:link w:val="a9"/>
    <w:uiPriority w:val="99"/>
    <w:unhideWhenUsed/>
    <w:rsid w:val="00AB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105D"/>
  </w:style>
  <w:style w:type="paragraph" w:styleId="aa">
    <w:name w:val="Balloon Text"/>
    <w:basedOn w:val="a"/>
    <w:link w:val="ab"/>
    <w:uiPriority w:val="99"/>
    <w:semiHidden/>
    <w:unhideWhenUsed/>
    <w:rsid w:val="00AB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9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8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02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8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d@com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@comnews.r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1D88-FE15-449B-878D-25D16BAD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АК-47</dc:creator>
  <cp:lastModifiedBy>Шикунова</cp:lastModifiedBy>
  <cp:revision>13</cp:revision>
  <cp:lastPrinted>2018-12-10T12:36:00Z</cp:lastPrinted>
  <dcterms:created xsi:type="dcterms:W3CDTF">2018-12-12T08:05:00Z</dcterms:created>
  <dcterms:modified xsi:type="dcterms:W3CDTF">2019-06-04T13:17:00Z</dcterms:modified>
</cp:coreProperties>
</file>