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87329" w14:textId="597D329A" w:rsidR="00C30512" w:rsidRPr="00594AE9" w:rsidRDefault="007E4D4C" w:rsidP="00C0345A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4AE9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14:paraId="13F9E045" w14:textId="428F00F8" w:rsidR="007E4D4C" w:rsidRDefault="007E4D4C" w:rsidP="00C0345A">
      <w:pPr>
        <w:spacing w:before="120" w:after="120" w:line="240" w:lineRule="auto"/>
        <w:ind w:left="-993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Санкт-Петербургское отделение Международной Академии </w:t>
      </w:r>
      <w:r w:rsidR="00594AE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вязи приветствует участников </w:t>
      </w:r>
      <w:r w:rsidRPr="007E4D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XXIII Международн</w:t>
      </w:r>
      <w:r w:rsidR="00C03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ого</w:t>
      </w:r>
      <w:r w:rsidRPr="007E4D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Форум</w:t>
      </w:r>
      <w:r w:rsidR="00C034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7E4D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МАС´2019</w:t>
      </w:r>
      <w:r w:rsidR="0059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94AE9" w:rsidRPr="0059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594AE9" w:rsidRPr="00594A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Цифровая трансформация экономики. Национальные программы и лучшие мировые практики»</w:t>
      </w:r>
      <w:r w:rsidRPr="00594AE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44E88973" w14:textId="5F5D1F3F" w:rsidR="007E4D4C" w:rsidRPr="00C0345A" w:rsidRDefault="007E4D4C" w:rsidP="00C0345A">
      <w:pPr>
        <w:spacing w:before="120" w:after="120" w:line="240" w:lineRule="auto"/>
        <w:ind w:left="-993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>Настоящий форум является весьма масштабным</w:t>
      </w:r>
      <w:r w:rsidR="00594AE9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международным</w:t>
      </w:r>
      <w:r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мероприятием. </w:t>
      </w:r>
      <w:r w:rsidR="00594AE9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участия в нем прибыли </w:t>
      </w:r>
      <w:r w:rsidR="000409D6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>представители</w:t>
      </w:r>
      <w:r w:rsidR="00594AE9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409D6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>и члены МАС как из СНГ</w:t>
      </w:r>
      <w:r w:rsid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так </w:t>
      </w:r>
      <w:r w:rsidR="000409D6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</w:t>
      </w:r>
      <w:r w:rsid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из</w:t>
      </w:r>
      <w:r w:rsidR="000409D6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регионов России.</w:t>
      </w:r>
      <w:r w:rsidR="00594AE9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Столь широкое представительство свидетельствует о востребованности подобного формата общения, о реальных перспективах </w:t>
      </w:r>
      <w:r w:rsidR="000409D6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>внедрения цифровых технологий и их реализации в экономике нашей страны</w:t>
      </w:r>
      <w:r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D638DDE" w14:textId="145577E6" w:rsidR="00594AE9" w:rsidRPr="00C0345A" w:rsidRDefault="00594AE9" w:rsidP="00C0345A">
      <w:pPr>
        <w:spacing w:before="120" w:after="120" w:line="240" w:lineRule="auto"/>
        <w:ind w:left="-993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>На повестке дня</w:t>
      </w:r>
      <w:r w:rsidR="000409D6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>– актуальные проблемы, связанные с обеспечением</w:t>
      </w:r>
      <w:r w:rsidR="000409D6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трансформации экономики России в современную цифровую экономику. В связи </w:t>
      </w:r>
      <w:r w:rsidR="00C0345A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="000409D6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>с этим</w:t>
      </w:r>
      <w:r w:rsidR="00C0345A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0409D6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необходим анализ применения мирового опыта для достижения стабильного </w:t>
      </w:r>
      <w:r w:rsidR="00602CB9">
        <w:rPr>
          <w:rFonts w:ascii="Times New Roman" w:hAnsi="Times New Roman" w:cs="Times New Roman"/>
          <w:iCs/>
          <w:color w:val="000000"/>
          <w:sz w:val="28"/>
          <w:szCs w:val="28"/>
        </w:rPr>
        <w:t>результата</w:t>
      </w:r>
      <w:r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Особое значение имеет </w:t>
      </w:r>
      <w:r w:rsidR="000409D6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дискуссия о применении наилучших мировых </w:t>
      </w:r>
      <w:r w:rsidR="00C0345A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>практик</w:t>
      </w:r>
      <w:r w:rsidR="000409D6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для решения поставленных задач</w:t>
      </w:r>
      <w:r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>. В нашей стране решению этих вопросов традиционно уделяется приоритетное внимание. Российские делегаты будут рады рассказать о своих достижениях и одновременно изучить опыт зарубежных коллег.</w:t>
      </w:r>
    </w:p>
    <w:p w14:paraId="7E1E99C1" w14:textId="31B2E411" w:rsidR="00594AE9" w:rsidRDefault="00594AE9" w:rsidP="00C0345A">
      <w:pPr>
        <w:spacing w:before="120" w:after="120" w:line="240" w:lineRule="auto"/>
        <w:ind w:left="-993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Уверен, что в ходе содержательных дискуссий будут выработаны новые интересные идеи и инициативы, а форум утвердится в качестве эффективного механизма многостороннего </w:t>
      </w:r>
      <w:r w:rsidR="00C0345A"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>технического</w:t>
      </w:r>
      <w:r w:rsidRPr="00C0345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сотрудничества.</w:t>
      </w:r>
    </w:p>
    <w:p w14:paraId="53C0D77C" w14:textId="4C8F3C97" w:rsidR="00C0345A" w:rsidRDefault="00C0345A" w:rsidP="00C0345A">
      <w:pPr>
        <w:spacing w:before="120" w:after="120" w:line="240" w:lineRule="auto"/>
        <w:ind w:left="-993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52361A2B" w14:textId="77777777" w:rsidR="00C0345A" w:rsidRDefault="00C0345A" w:rsidP="00C0345A">
      <w:pPr>
        <w:spacing w:before="120" w:after="120" w:line="240" w:lineRule="auto"/>
        <w:ind w:left="-993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A9E74CD" w14:textId="20CC0E83" w:rsidR="00C0345A" w:rsidRDefault="00C0345A" w:rsidP="00C0345A">
      <w:pPr>
        <w:spacing w:after="0" w:line="240" w:lineRule="auto"/>
        <w:ind w:left="-99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Председатель Санкт-Петербургского</w:t>
      </w:r>
    </w:p>
    <w:p w14:paraId="4F55819E" w14:textId="733F8E03" w:rsidR="00C0345A" w:rsidRDefault="00B51038" w:rsidP="00C0345A">
      <w:pPr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55B131E" wp14:editId="4C8E2879">
            <wp:simplePos x="0" y="0"/>
            <wp:positionH relativeFrom="column">
              <wp:posOffset>2522874</wp:posOffset>
            </wp:positionH>
            <wp:positionV relativeFrom="paragraph">
              <wp:posOffset>75432</wp:posOffset>
            </wp:positionV>
            <wp:extent cx="1827066" cy="866633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268" cy="870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0CD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C0345A">
        <w:rPr>
          <w:rFonts w:ascii="Times New Roman" w:hAnsi="Times New Roman" w:cs="Times New Roman"/>
          <w:iCs/>
          <w:color w:val="000000"/>
          <w:sz w:val="28"/>
          <w:szCs w:val="28"/>
        </w:rPr>
        <w:t>тделения МАС, заслуженный деятель</w:t>
      </w:r>
    </w:p>
    <w:p w14:paraId="4C46747A" w14:textId="44EC807B" w:rsidR="00C0345A" w:rsidRDefault="004360CD" w:rsidP="00C0345A">
      <w:pPr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</w:t>
      </w:r>
      <w:r w:rsidR="00C0345A">
        <w:rPr>
          <w:rFonts w:ascii="Times New Roman" w:hAnsi="Times New Roman" w:cs="Times New Roman"/>
          <w:iCs/>
          <w:color w:val="000000"/>
          <w:sz w:val="28"/>
          <w:szCs w:val="28"/>
        </w:rPr>
        <w:t>ауки РФ, лауреат премии по науке</w:t>
      </w:r>
      <w:r w:rsidR="00C0345A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14:paraId="2C2745E6" w14:textId="02286AE8" w:rsidR="00C0345A" w:rsidRDefault="00C0345A" w:rsidP="00C0345A">
      <w:pPr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Правительства РФ, д.т.н., проф.,</w:t>
      </w:r>
    </w:p>
    <w:p w14:paraId="74A688C8" w14:textId="47CA4730" w:rsidR="00C0345A" w:rsidRPr="00C0345A" w:rsidRDefault="00C0345A" w:rsidP="00C0345A">
      <w:pPr>
        <w:tabs>
          <w:tab w:val="left" w:pos="7088"/>
        </w:tabs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Академик МАС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ab/>
        <w:t>Гоголь А.А.</w:t>
      </w:r>
    </w:p>
    <w:sectPr w:rsidR="00C0345A" w:rsidRPr="00C0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15"/>
    <w:rsid w:val="000409D6"/>
    <w:rsid w:val="000E2690"/>
    <w:rsid w:val="002D5A84"/>
    <w:rsid w:val="004360CD"/>
    <w:rsid w:val="00594AE9"/>
    <w:rsid w:val="00602CB9"/>
    <w:rsid w:val="00762915"/>
    <w:rsid w:val="007E4D4C"/>
    <w:rsid w:val="00B51038"/>
    <w:rsid w:val="00BE3CDF"/>
    <w:rsid w:val="00C0345A"/>
    <w:rsid w:val="00C3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E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Гоголь</dc:creator>
  <cp:lastModifiedBy>Международная Академия Связи</cp:lastModifiedBy>
  <cp:revision>2</cp:revision>
  <cp:lastPrinted>2019-03-30T16:33:00Z</cp:lastPrinted>
  <dcterms:created xsi:type="dcterms:W3CDTF">2019-04-01T09:34:00Z</dcterms:created>
  <dcterms:modified xsi:type="dcterms:W3CDTF">2019-04-01T09:34:00Z</dcterms:modified>
</cp:coreProperties>
</file>