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D2" w:rsidRDefault="00EA46D2" w:rsidP="003D7B07">
      <w:pPr>
        <w:jc w:val="center"/>
        <w:rPr>
          <w:b/>
          <w:sz w:val="32"/>
        </w:rPr>
      </w:pPr>
      <w:r>
        <w:rPr>
          <w:b/>
          <w:sz w:val="32"/>
        </w:rPr>
        <w:t xml:space="preserve">Выступление </w:t>
      </w:r>
      <w:bookmarkStart w:id="0" w:name="_GoBack"/>
      <w:r>
        <w:rPr>
          <w:b/>
          <w:sz w:val="32"/>
        </w:rPr>
        <w:t>Генерального директора Исполкома РСС</w:t>
      </w:r>
    </w:p>
    <w:p w:rsidR="00EA46D2" w:rsidRDefault="00EA46D2" w:rsidP="00EA46D2">
      <w:pPr>
        <w:jc w:val="center"/>
        <w:rPr>
          <w:b/>
          <w:sz w:val="32"/>
        </w:rPr>
      </w:pPr>
      <w:r>
        <w:rPr>
          <w:b/>
          <w:sz w:val="32"/>
        </w:rPr>
        <w:t xml:space="preserve">Н.Н. Мухитдинова </w:t>
      </w:r>
      <w:bookmarkEnd w:id="0"/>
      <w:r>
        <w:rPr>
          <w:b/>
          <w:sz w:val="32"/>
        </w:rPr>
        <w:t>на 2</w:t>
      </w:r>
      <w:r w:rsidR="003D7B07">
        <w:rPr>
          <w:b/>
          <w:sz w:val="32"/>
        </w:rPr>
        <w:t>3</w:t>
      </w:r>
      <w:r>
        <w:rPr>
          <w:b/>
          <w:sz w:val="32"/>
        </w:rPr>
        <w:t xml:space="preserve">-м Международном Форуме </w:t>
      </w:r>
    </w:p>
    <w:p w:rsidR="00EA46D2" w:rsidRDefault="00EA46D2" w:rsidP="00EA46D2">
      <w:pPr>
        <w:jc w:val="center"/>
        <w:rPr>
          <w:b/>
          <w:sz w:val="32"/>
        </w:rPr>
      </w:pPr>
      <w:r>
        <w:rPr>
          <w:b/>
          <w:sz w:val="32"/>
        </w:rPr>
        <w:t>Международной Академии Связи</w:t>
      </w:r>
    </w:p>
    <w:p w:rsidR="00A86643" w:rsidRPr="00A86643" w:rsidRDefault="00EA46D2" w:rsidP="00A86643">
      <w:pPr>
        <w:jc w:val="center"/>
        <w:rPr>
          <w:b/>
          <w:sz w:val="32"/>
        </w:rPr>
      </w:pPr>
      <w:r>
        <w:rPr>
          <w:b/>
          <w:sz w:val="32"/>
        </w:rPr>
        <w:t xml:space="preserve">На тему: </w:t>
      </w:r>
      <w:r w:rsidR="00A86643" w:rsidRPr="00A86643">
        <w:rPr>
          <w:b/>
          <w:sz w:val="32"/>
        </w:rPr>
        <w:t>«Цифровая трансформация экономики.</w:t>
      </w:r>
    </w:p>
    <w:p w:rsidR="00EA46D2" w:rsidRDefault="00A86643" w:rsidP="00A86643">
      <w:pPr>
        <w:jc w:val="center"/>
        <w:rPr>
          <w:b/>
          <w:sz w:val="32"/>
        </w:rPr>
      </w:pPr>
      <w:r w:rsidRPr="00A86643">
        <w:rPr>
          <w:b/>
          <w:sz w:val="32"/>
        </w:rPr>
        <w:t>Национальные программы и лучшие мировые практики»</w:t>
      </w:r>
    </w:p>
    <w:p w:rsidR="00EA46D2" w:rsidRDefault="00EA46D2" w:rsidP="00EA46D2">
      <w:pPr>
        <w:jc w:val="center"/>
        <w:rPr>
          <w:b/>
          <w:sz w:val="32"/>
        </w:rPr>
      </w:pPr>
    </w:p>
    <w:p w:rsidR="00EA46D2" w:rsidRPr="00616742" w:rsidRDefault="00EA46D2" w:rsidP="00616742">
      <w:pPr>
        <w:jc w:val="center"/>
        <w:rPr>
          <w:sz w:val="32"/>
        </w:rPr>
      </w:pPr>
      <w:r>
        <w:rPr>
          <w:sz w:val="32"/>
        </w:rPr>
        <w:t>г. Москва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</w:t>
      </w:r>
      <w:r w:rsidR="00A86643" w:rsidRPr="00A86643">
        <w:rPr>
          <w:sz w:val="32"/>
        </w:rPr>
        <w:t>25 апреля 2019 г.</w:t>
      </w:r>
    </w:p>
    <w:p w:rsidR="00EA46D2" w:rsidRDefault="00EA46D2" w:rsidP="00EA46D2">
      <w:pPr>
        <w:spacing w:before="240" w:after="120"/>
        <w:jc w:val="center"/>
        <w:rPr>
          <w:sz w:val="32"/>
          <w:szCs w:val="32"/>
        </w:rPr>
      </w:pPr>
      <w:r>
        <w:rPr>
          <w:sz w:val="32"/>
          <w:szCs w:val="32"/>
        </w:rPr>
        <w:t>Уважаемые коллеги!</w:t>
      </w:r>
    </w:p>
    <w:p w:rsidR="00EA46D2" w:rsidRDefault="00EA46D2" w:rsidP="00EA46D2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Позвольте от имени Регионального содружества в области связи приветствовать всех участников двадцать второго Международного Форума Международной Академии Связи.</w:t>
      </w:r>
    </w:p>
    <w:p w:rsidR="00EA46D2" w:rsidRDefault="00EA46D2" w:rsidP="00EA46D2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В РСС сложилась добрая традиция участия в Форумах МАС и мероприятиях, проводимых в рамках Форума. </w:t>
      </w:r>
    </w:p>
    <w:p w:rsidR="00EA46D2" w:rsidRDefault="00EA46D2" w:rsidP="00A86643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Темой сегодняшней пленарной дискуссии, проводимой</w:t>
      </w:r>
      <w:r>
        <w:rPr>
          <w:rFonts w:eastAsia="Times New Roman"/>
          <w:sz w:val="32"/>
          <w:szCs w:val="32"/>
        </w:rPr>
        <w:br/>
        <w:t>в рамках Форума, является «</w:t>
      </w:r>
      <w:r w:rsidR="00A86643" w:rsidRPr="00A86643">
        <w:rPr>
          <w:rFonts w:eastAsia="Times New Roman"/>
          <w:sz w:val="32"/>
          <w:szCs w:val="32"/>
        </w:rPr>
        <w:t>Ци</w:t>
      </w:r>
      <w:r w:rsidR="00A86643">
        <w:rPr>
          <w:rFonts w:eastAsia="Times New Roman"/>
          <w:sz w:val="32"/>
          <w:szCs w:val="32"/>
        </w:rPr>
        <w:t xml:space="preserve">фровая трансформация экономики. </w:t>
      </w:r>
      <w:r w:rsidR="00A86643" w:rsidRPr="00A86643">
        <w:rPr>
          <w:rFonts w:eastAsia="Times New Roman"/>
          <w:sz w:val="32"/>
          <w:szCs w:val="32"/>
        </w:rPr>
        <w:t>Национальные программы и лучшие мировые практики</w:t>
      </w:r>
      <w:r>
        <w:rPr>
          <w:rFonts w:eastAsia="Times New Roman"/>
          <w:sz w:val="32"/>
          <w:szCs w:val="32"/>
        </w:rPr>
        <w:t>».</w:t>
      </w:r>
    </w:p>
    <w:p w:rsidR="00EA46D2" w:rsidRDefault="00EA46D2" w:rsidP="00EA46D2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В настоящее время цифровая трансформация является неотъемлемой частью, обеспечивающей развитие как информационного общества в целом, так и всего комплекса динамично развивающихся информационно-коммуникационных технологий и услуг.</w:t>
      </w:r>
      <w:r>
        <w:t xml:space="preserve"> </w:t>
      </w:r>
    </w:p>
    <w:p w:rsidR="00EA46D2" w:rsidRDefault="00EA46D2" w:rsidP="00616742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Свое отражение цифровая трансформация находит также на уровне международного и регионального сотрудничества.</w:t>
      </w:r>
    </w:p>
    <w:p w:rsidR="00616742" w:rsidRPr="00616742" w:rsidRDefault="00EA46D2" w:rsidP="00616742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В целях формирования общей политики  в условиях развития цифровой экономики, государства</w:t>
      </w:r>
      <w:r>
        <w:rPr>
          <w:rFonts w:eastAsia="Times New Roman"/>
          <w:sz w:val="32"/>
          <w:szCs w:val="32"/>
        </w:rPr>
        <w:t xml:space="preserve"> начали на национальном уровне осуществлять </w:t>
      </w:r>
      <w:proofErr w:type="spellStart"/>
      <w:r>
        <w:rPr>
          <w:rFonts w:eastAsia="Times New Roman"/>
          <w:sz w:val="32"/>
          <w:szCs w:val="32"/>
        </w:rPr>
        <w:t>цифровизацию</w:t>
      </w:r>
      <w:proofErr w:type="spellEnd"/>
      <w:r>
        <w:rPr>
          <w:rFonts w:eastAsia="Times New Roman"/>
          <w:sz w:val="32"/>
          <w:szCs w:val="32"/>
        </w:rPr>
        <w:t xml:space="preserve"> экономики путем принятия соответствующих программных документов</w:t>
      </w:r>
      <w:r w:rsidR="00616742">
        <w:rPr>
          <w:rFonts w:eastAsia="Times New Roman"/>
          <w:sz w:val="32"/>
          <w:szCs w:val="32"/>
        </w:rPr>
        <w:t>.</w:t>
      </w:r>
    </w:p>
    <w:p w:rsidR="00EA46D2" w:rsidRDefault="00EA46D2" w:rsidP="00EA46D2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Стратегия сотрудничества государств – участников СНГ в построении и развитии информационного общества и План действий по ее реализации на период до 2025</w:t>
      </w:r>
      <w:r>
        <w:rPr>
          <w:rFonts w:eastAsia="Times New Roman"/>
          <w:sz w:val="32"/>
          <w:szCs w:val="32"/>
        </w:rPr>
        <w:t xml:space="preserve"> года были одобрены на заседании Совета глав правительств СНГ, которое состоялось 28 октября 2016 года в г. Минске (Республика Беларусь). </w:t>
      </w:r>
    </w:p>
    <w:p w:rsidR="007C1CAE" w:rsidRDefault="00EA46D2" w:rsidP="007C1CAE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Реализация Стратегии – 2025 и Плана позволит формировать информационное общество в Содружестве</w:t>
      </w:r>
      <w:r w:rsidR="007C1CAE" w:rsidRPr="007C1CAE">
        <w:rPr>
          <w:rFonts w:eastAsia="Times New Roman"/>
          <w:sz w:val="32"/>
          <w:szCs w:val="32"/>
        </w:rPr>
        <w:t xml:space="preserve"> </w:t>
      </w:r>
      <w:r w:rsidR="007C1CAE">
        <w:rPr>
          <w:rFonts w:eastAsia="Times New Roman"/>
          <w:sz w:val="32"/>
          <w:szCs w:val="32"/>
        </w:rPr>
        <w:t>посредством:</w:t>
      </w:r>
    </w:p>
    <w:p w:rsidR="007C1CAE" w:rsidRDefault="007C1CAE" w:rsidP="007C1CAE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- гармонизация законодательства и нормативно-технической базы в области информационно-коммуникационных технологий;</w:t>
      </w:r>
    </w:p>
    <w:p w:rsidR="007C1CAE" w:rsidRDefault="007C1CAE" w:rsidP="007C1CAE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lastRenderedPageBreak/>
        <w:t>- формирование информационного пространства;</w:t>
      </w:r>
    </w:p>
    <w:p w:rsidR="007C1CAE" w:rsidRDefault="007C1CAE" w:rsidP="007C1CAE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- развитие цифровой экономики и промышленного интернета;</w:t>
      </w:r>
    </w:p>
    <w:p w:rsidR="007C1CAE" w:rsidRDefault="007C1CAE" w:rsidP="007C1CAE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- развитие почтовой связи;</w:t>
      </w:r>
    </w:p>
    <w:p w:rsidR="007C1CAE" w:rsidRPr="007C1CAE" w:rsidRDefault="007C1CAE" w:rsidP="007C1CAE">
      <w:pPr>
        <w:ind w:firstLine="708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- совершенствование средств массовых коммуникаций и Интернета.</w:t>
      </w:r>
    </w:p>
    <w:p w:rsidR="00EA46D2" w:rsidRDefault="00EA46D2" w:rsidP="00EA46D2">
      <w:pPr>
        <w:ind w:firstLine="708"/>
        <w:jc w:val="both"/>
        <w:rPr>
          <w:sz w:val="32"/>
          <w:szCs w:val="32"/>
        </w:rPr>
      </w:pPr>
      <w:r>
        <w:rPr>
          <w:b/>
          <w:sz w:val="32"/>
          <w:szCs w:val="32"/>
        </w:rPr>
        <w:t>В рамках РСС для достижения цифровой трансформации активную работу проводит Рабочая группа высокого уровня по развитию информационного общества (РГВУ).</w:t>
      </w:r>
      <w:r>
        <w:rPr>
          <w:sz w:val="32"/>
          <w:szCs w:val="32"/>
        </w:rPr>
        <w:t xml:space="preserve"> </w:t>
      </w:r>
    </w:p>
    <w:p w:rsidR="001A1A64" w:rsidRDefault="00EA46D2" w:rsidP="001A1A6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прошедшем </w:t>
      </w:r>
      <w:r w:rsidR="00D858E5">
        <w:rPr>
          <w:sz w:val="32"/>
          <w:szCs w:val="32"/>
        </w:rPr>
        <w:t>6</w:t>
      </w:r>
      <w:r>
        <w:rPr>
          <w:sz w:val="32"/>
          <w:szCs w:val="32"/>
        </w:rPr>
        <w:t>-м заседании РГВУ в г. </w:t>
      </w:r>
      <w:r w:rsidR="00D858E5">
        <w:rPr>
          <w:sz w:val="32"/>
          <w:szCs w:val="32"/>
        </w:rPr>
        <w:t>Баку, Азербайджанская Республика</w:t>
      </w:r>
      <w:r>
        <w:rPr>
          <w:sz w:val="32"/>
          <w:szCs w:val="32"/>
        </w:rPr>
        <w:t xml:space="preserve"> (</w:t>
      </w:r>
      <w:r w:rsidR="00D858E5">
        <w:rPr>
          <w:sz w:val="32"/>
          <w:szCs w:val="32"/>
        </w:rPr>
        <w:t>17 апреля</w:t>
      </w:r>
      <w:r>
        <w:rPr>
          <w:sz w:val="32"/>
          <w:szCs w:val="32"/>
        </w:rPr>
        <w:t xml:space="preserve"> 201</w:t>
      </w:r>
      <w:r w:rsidR="00D858E5">
        <w:rPr>
          <w:sz w:val="32"/>
          <w:szCs w:val="32"/>
        </w:rPr>
        <w:t>9</w:t>
      </w:r>
      <w:r>
        <w:rPr>
          <w:sz w:val="32"/>
          <w:szCs w:val="32"/>
        </w:rPr>
        <w:t xml:space="preserve"> г.) были рассмотрены актуальные вопросы, касающиеся </w:t>
      </w:r>
      <w:r w:rsidR="00D858E5" w:rsidRPr="00D858E5">
        <w:rPr>
          <w:sz w:val="32"/>
          <w:szCs w:val="32"/>
        </w:rPr>
        <w:t>о цифровом развитии в странах участников РСС и о приоритетных направлениях деятельности РГВУ, а также обсудили ход достижения Целей в области устойчивого развития в странах участников РСС. Внимание также было уделено вопросам сотрудничества Всемирного банка со странами участников РСС по развитию цифровой экономики, а также роли  операторов связи в реализации программ цифровой экономики.</w:t>
      </w:r>
    </w:p>
    <w:p w:rsidR="00EA46D2" w:rsidRDefault="00EA46D2" w:rsidP="001A1A64">
      <w:pPr>
        <w:ind w:firstLine="708"/>
        <w:jc w:val="both"/>
        <w:rPr>
          <w:sz w:val="32"/>
          <w:szCs w:val="32"/>
        </w:rPr>
      </w:pPr>
      <w:r>
        <w:rPr>
          <w:b/>
          <w:sz w:val="32"/>
          <w:szCs w:val="32"/>
        </w:rPr>
        <w:t>Цифровая экономика в разных странах будет развиваться разными путями и темпами, это естественный процесс.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>При этом можно выделить общие черты для всех моделей развития цифровой экономики. Это наличие благоприятных условий для развития инноваций, существующий объем инвестиций.</w:t>
      </w:r>
    </w:p>
    <w:p w:rsidR="00EA46D2" w:rsidRDefault="00EA46D2" w:rsidP="00EA46D2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Сегодня экономическое благополучие любой страны неразрывно связано с  развитием цифровых технологий. Инфраструктура </w:t>
      </w:r>
      <w:r w:rsidR="007C1CAE">
        <w:rPr>
          <w:sz w:val="32"/>
          <w:szCs w:val="32"/>
        </w:rPr>
        <w:t>ИКТ</w:t>
      </w:r>
      <w:r>
        <w:rPr>
          <w:sz w:val="32"/>
          <w:szCs w:val="32"/>
        </w:rPr>
        <w:t xml:space="preserve"> и  внедрение технических решений – это важнейшие факторы, играющие ключевую роль в развитии, достижении благосостояния и высвобождении истинного экономического потенциала страны.</w:t>
      </w:r>
    </w:p>
    <w:p w:rsidR="00EA46D2" w:rsidRDefault="00EA46D2" w:rsidP="00EA46D2">
      <w:pPr>
        <w:ind w:firstLine="709"/>
        <w:jc w:val="both"/>
        <w:rPr>
          <w:sz w:val="32"/>
          <w:szCs w:val="36"/>
        </w:rPr>
      </w:pPr>
      <w:r>
        <w:rPr>
          <w:sz w:val="32"/>
          <w:szCs w:val="36"/>
        </w:rPr>
        <w:t>Желаю всем участникам Форума плодотворной и эффективной работы, а также успешного и конструктивного диалога!</w:t>
      </w:r>
    </w:p>
    <w:p w:rsidR="00EA46D2" w:rsidRDefault="00EA46D2" w:rsidP="00EA46D2">
      <w:pPr>
        <w:ind w:firstLine="709"/>
        <w:jc w:val="both"/>
        <w:rPr>
          <w:sz w:val="32"/>
          <w:szCs w:val="36"/>
        </w:rPr>
      </w:pPr>
    </w:p>
    <w:p w:rsidR="00DE0406" w:rsidRDefault="00DE0406"/>
    <w:sectPr w:rsidR="00DE0406" w:rsidSect="00D709CC">
      <w:footerReference w:type="default" r:id="rId8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C1" w:rsidRDefault="003377C1" w:rsidP="00D709CC">
      <w:r>
        <w:separator/>
      </w:r>
    </w:p>
  </w:endnote>
  <w:endnote w:type="continuationSeparator" w:id="0">
    <w:p w:rsidR="003377C1" w:rsidRDefault="003377C1" w:rsidP="00D7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8240390"/>
      <w:docPartObj>
        <w:docPartGallery w:val="Page Numbers (Bottom of Page)"/>
        <w:docPartUnique/>
      </w:docPartObj>
    </w:sdtPr>
    <w:sdtEndPr/>
    <w:sdtContent>
      <w:p w:rsidR="00D709CC" w:rsidRDefault="00D709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25F">
          <w:rPr>
            <w:noProof/>
          </w:rPr>
          <w:t>1</w:t>
        </w:r>
        <w:r>
          <w:fldChar w:fldCharType="end"/>
        </w:r>
      </w:p>
    </w:sdtContent>
  </w:sdt>
  <w:p w:rsidR="00D709CC" w:rsidRDefault="00D709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C1" w:rsidRDefault="003377C1" w:rsidP="00D709CC">
      <w:r>
        <w:separator/>
      </w:r>
    </w:p>
  </w:footnote>
  <w:footnote w:type="continuationSeparator" w:id="0">
    <w:p w:rsidR="003377C1" w:rsidRDefault="003377C1" w:rsidP="00D70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AD"/>
    <w:rsid w:val="001A1A64"/>
    <w:rsid w:val="00247255"/>
    <w:rsid w:val="003377C1"/>
    <w:rsid w:val="003D7B07"/>
    <w:rsid w:val="003E07EB"/>
    <w:rsid w:val="00543364"/>
    <w:rsid w:val="00616742"/>
    <w:rsid w:val="007C1CAE"/>
    <w:rsid w:val="0091725F"/>
    <w:rsid w:val="00A86643"/>
    <w:rsid w:val="00D709CC"/>
    <w:rsid w:val="00D858E5"/>
    <w:rsid w:val="00DE0406"/>
    <w:rsid w:val="00EA46D2"/>
    <w:rsid w:val="00F6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D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9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09C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709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09C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709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D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9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09C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709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09C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709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4D37-87E8-45C9-A7C0-FEA69B17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Перепелятникова</dc:creator>
  <cp:lastModifiedBy>Международная Академия Связи</cp:lastModifiedBy>
  <cp:revision>2</cp:revision>
  <cp:lastPrinted>2019-04-26T07:40:00Z</cp:lastPrinted>
  <dcterms:created xsi:type="dcterms:W3CDTF">2019-04-26T09:45:00Z</dcterms:created>
  <dcterms:modified xsi:type="dcterms:W3CDTF">2019-04-26T09:45:00Z</dcterms:modified>
</cp:coreProperties>
</file>