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F4" w:rsidRDefault="00A67D26" w:rsidP="00B87E39">
      <w:pPr>
        <w:spacing w:after="0"/>
        <w:ind w:left="-709" w:firstLine="709"/>
        <w:jc w:val="both"/>
        <w:rPr>
          <w:b/>
        </w:rPr>
      </w:pPr>
      <w:bookmarkStart w:id="0" w:name="_GoBack"/>
      <w:bookmarkEnd w:id="0"/>
      <w:r>
        <w:rPr>
          <w:b/>
        </w:rPr>
        <w:t>14 ноября</w:t>
      </w:r>
      <w:r w:rsidR="00DE51F4" w:rsidRPr="00DE51F4">
        <w:rPr>
          <w:b/>
        </w:rPr>
        <w:t xml:space="preserve"> 2018 года деловое издание «Ведомости» проводит конференцию «Кибербезопасность. Защита персональных данных». </w:t>
      </w:r>
    </w:p>
    <w:p w:rsidR="00937425" w:rsidRPr="00021173" w:rsidRDefault="00937425" w:rsidP="00937425">
      <w:pPr>
        <w:spacing w:after="0"/>
        <w:ind w:left="-709" w:firstLine="709"/>
        <w:jc w:val="both"/>
      </w:pPr>
      <w:r w:rsidRPr="00937425">
        <w:t xml:space="preserve">Участники мероприятия обсудят, </w:t>
      </w:r>
      <w:r w:rsidR="007222D6" w:rsidRPr="00937425">
        <w:t xml:space="preserve">как должны </w:t>
      </w:r>
      <w:r w:rsidR="007222D6">
        <w:t>обрабатываться пользовательские данные в соответствии с правовыми нормами и техническими возможностями;</w:t>
      </w:r>
      <w:r w:rsidR="007222D6" w:rsidRPr="00937425">
        <w:t xml:space="preserve"> </w:t>
      </w:r>
      <w:r w:rsidRPr="00937425">
        <w:t>какие информационные технологии необходимы бизнесу в борьбе с киберпреступностью; каких новых атак и в к</w:t>
      </w:r>
      <w:r w:rsidR="007222D6">
        <w:t>аких индустриях стоит опасаться.</w:t>
      </w:r>
    </w:p>
    <w:p w:rsidR="004B2672" w:rsidRPr="00021173" w:rsidRDefault="004B2672" w:rsidP="000059A4">
      <w:pPr>
        <w:spacing w:after="0" w:line="240" w:lineRule="auto"/>
        <w:ind w:left="-851" w:firstLine="709"/>
        <w:jc w:val="both"/>
      </w:pPr>
    </w:p>
    <w:p w:rsidR="0048497F" w:rsidRDefault="002C1A1F" w:rsidP="00B87E39">
      <w:pPr>
        <w:spacing w:after="0" w:line="240" w:lineRule="auto"/>
        <w:ind w:left="-709"/>
        <w:rPr>
          <w:b/>
        </w:rPr>
      </w:pPr>
      <w:r w:rsidRPr="00557237">
        <w:rPr>
          <w:b/>
        </w:rPr>
        <w:t>Ключевые темы</w:t>
      </w:r>
    </w:p>
    <w:p w:rsidR="00EF44C1" w:rsidRPr="0007061E" w:rsidRDefault="000D0386" w:rsidP="00BE33CF">
      <w:pPr>
        <w:pStyle w:val="a8"/>
        <w:numPr>
          <w:ilvl w:val="0"/>
          <w:numId w:val="5"/>
        </w:numPr>
        <w:spacing w:after="0" w:line="240" w:lineRule="auto"/>
        <w:jc w:val="both"/>
      </w:pPr>
      <w:r w:rsidRPr="00021173">
        <w:t xml:space="preserve">Информационная безопасность как </w:t>
      </w:r>
      <w:r w:rsidR="00FB6AD7" w:rsidRPr="00021173">
        <w:t xml:space="preserve">одно </w:t>
      </w:r>
      <w:r w:rsidRPr="00021173">
        <w:t xml:space="preserve">из </w:t>
      </w:r>
      <w:r w:rsidR="002706DB" w:rsidRPr="00021173">
        <w:t>направлений</w:t>
      </w:r>
      <w:r w:rsidRPr="00021173">
        <w:t xml:space="preserve"> </w:t>
      </w:r>
      <w:r w:rsidR="00FB6AD7" w:rsidRPr="00021173">
        <w:t>«</w:t>
      </w:r>
      <w:r w:rsidRPr="00021173">
        <w:t>Цифровой экономики</w:t>
      </w:r>
      <w:r w:rsidR="00FB6AD7" w:rsidRPr="00021173">
        <w:t>»</w:t>
      </w:r>
      <w:r w:rsidRPr="00021173">
        <w:t>. Как изменится реальность в краткосрочной перспективе?</w:t>
      </w:r>
    </w:p>
    <w:p w:rsidR="0007061E" w:rsidRPr="0007061E" w:rsidRDefault="0007061E" w:rsidP="0007061E">
      <w:pPr>
        <w:pStyle w:val="a8"/>
        <w:numPr>
          <w:ilvl w:val="0"/>
          <w:numId w:val="5"/>
        </w:numPr>
        <w:spacing w:after="0" w:line="240" w:lineRule="auto"/>
        <w:jc w:val="both"/>
      </w:pPr>
      <w:r>
        <w:t xml:space="preserve">Перспективы и риски цифровой идентификации.   </w:t>
      </w:r>
    </w:p>
    <w:p w:rsidR="00872AB7" w:rsidRPr="002E3961" w:rsidRDefault="00872AB7" w:rsidP="00872AB7">
      <w:pPr>
        <w:pStyle w:val="a8"/>
        <w:numPr>
          <w:ilvl w:val="0"/>
          <w:numId w:val="5"/>
        </w:numPr>
        <w:spacing w:after="0" w:line="240" w:lineRule="auto"/>
        <w:jc w:val="both"/>
      </w:pPr>
      <w:r w:rsidRPr="00453CD2">
        <w:t xml:space="preserve">Регламент </w:t>
      </w:r>
      <w:r w:rsidRPr="00453CD2">
        <w:rPr>
          <w:lang w:val="en-US"/>
        </w:rPr>
        <w:t>GDPR</w:t>
      </w:r>
      <w:r w:rsidRPr="00453CD2">
        <w:t xml:space="preserve"> и российское законодательство. </w:t>
      </w:r>
      <w:r w:rsidRPr="002E3961">
        <w:t>Прецеденты</w:t>
      </w:r>
      <w:r>
        <w:t xml:space="preserve"> и кейсы.</w:t>
      </w:r>
    </w:p>
    <w:p w:rsidR="009A008F" w:rsidRPr="009A008F" w:rsidRDefault="009A008F" w:rsidP="009A008F">
      <w:pPr>
        <w:pStyle w:val="a8"/>
        <w:numPr>
          <w:ilvl w:val="0"/>
          <w:numId w:val="5"/>
        </w:numPr>
        <w:spacing w:after="0" w:line="240" w:lineRule="auto"/>
      </w:pPr>
      <w:r w:rsidRPr="009A008F">
        <w:t>Как должны регулироваться обмен и передача персональных данных?</w:t>
      </w:r>
    </w:p>
    <w:p w:rsidR="009A008F" w:rsidRPr="009A008F" w:rsidRDefault="009A008F" w:rsidP="009A008F">
      <w:pPr>
        <w:pStyle w:val="a8"/>
        <w:numPr>
          <w:ilvl w:val="0"/>
          <w:numId w:val="5"/>
        </w:numPr>
        <w:spacing w:after="0" w:line="240" w:lineRule="auto"/>
      </w:pPr>
      <w:r w:rsidRPr="009A008F">
        <w:t>Как предугадать и предотвратить целевые атаки? Какие способы уже работают?</w:t>
      </w:r>
    </w:p>
    <w:p w:rsidR="009A008F" w:rsidRPr="009A008F" w:rsidRDefault="009A008F" w:rsidP="009A008F">
      <w:pPr>
        <w:pStyle w:val="a8"/>
        <w:numPr>
          <w:ilvl w:val="0"/>
          <w:numId w:val="5"/>
        </w:numPr>
        <w:spacing w:after="0" w:line="240" w:lineRule="auto"/>
      </w:pPr>
      <w:r w:rsidRPr="009A008F">
        <w:t>Промышленная безопасность. Как защитить предприятие от киберугроз с наименьшими затратами?</w:t>
      </w:r>
    </w:p>
    <w:p w:rsidR="00CC494A" w:rsidRPr="00CC494A" w:rsidRDefault="00CC494A" w:rsidP="00447D0A">
      <w:pPr>
        <w:pStyle w:val="a8"/>
        <w:spacing w:after="0" w:line="240" w:lineRule="auto"/>
        <w:ind w:left="11"/>
        <w:jc w:val="both"/>
      </w:pPr>
    </w:p>
    <w:p w:rsidR="004B2672" w:rsidRPr="00C64AB9" w:rsidRDefault="00CF5552" w:rsidP="00CF5552">
      <w:pPr>
        <w:pStyle w:val="a8"/>
        <w:spacing w:after="0" w:line="240" w:lineRule="auto"/>
        <w:ind w:left="-709"/>
        <w:rPr>
          <w:b/>
        </w:rPr>
      </w:pPr>
      <w:r w:rsidRPr="00CF5552">
        <w:rPr>
          <w:b/>
        </w:rPr>
        <w:t>Среди спикеров</w:t>
      </w:r>
    </w:p>
    <w:p w:rsidR="00C64AB9" w:rsidRPr="0007061E" w:rsidRDefault="00C64AB9" w:rsidP="00C64AB9">
      <w:pPr>
        <w:spacing w:after="0" w:line="240" w:lineRule="auto"/>
        <w:ind w:left="-709"/>
        <w:rPr>
          <w:b/>
        </w:rPr>
      </w:pPr>
      <w:r w:rsidRPr="00C21381">
        <w:rPr>
          <w:b/>
        </w:rPr>
        <w:t>Сергей Алимбеков</w:t>
      </w:r>
      <w:r>
        <w:t>, заместитель директора по технологическому развитию, ФРИИ</w:t>
      </w:r>
      <w:r w:rsidR="0007061E">
        <w:t>;</w:t>
      </w:r>
    </w:p>
    <w:p w:rsidR="00CF5552" w:rsidRPr="00662305" w:rsidRDefault="00CF5552" w:rsidP="00CF5552">
      <w:pPr>
        <w:pStyle w:val="a8"/>
        <w:spacing w:after="0" w:line="240" w:lineRule="auto"/>
        <w:ind w:left="-709"/>
        <w:jc w:val="both"/>
      </w:pPr>
      <w:r w:rsidRPr="00FC1242">
        <w:rPr>
          <w:b/>
        </w:rPr>
        <w:t>Иван Бегтин</w:t>
      </w:r>
      <w:r>
        <w:t>, директор, Ассоциация участников рынка данных</w:t>
      </w:r>
      <w:r w:rsidR="00662305">
        <w:t xml:space="preserve">; </w:t>
      </w:r>
      <w:r w:rsidR="00662305" w:rsidRPr="00756355">
        <w:t>учредител</w:t>
      </w:r>
      <w:r w:rsidR="00662305">
        <w:t>ь, «Информационная культура»</w:t>
      </w:r>
      <w:r w:rsidR="0007061E">
        <w:t>;</w:t>
      </w:r>
    </w:p>
    <w:p w:rsidR="00BF1F1B" w:rsidRPr="00BF1F1B" w:rsidRDefault="00BF1F1B" w:rsidP="00BF1F1B">
      <w:pPr>
        <w:spacing w:after="0" w:line="240" w:lineRule="auto"/>
        <w:ind w:left="-709"/>
      </w:pPr>
      <w:r w:rsidRPr="00B931E4">
        <w:rPr>
          <w:b/>
        </w:rPr>
        <w:t>Константин Бочкарев</w:t>
      </w:r>
      <w:r>
        <w:t xml:space="preserve">, руководитель практики TMT, </w:t>
      </w:r>
      <w:r w:rsidRPr="00B931E4">
        <w:t>CMS</w:t>
      </w:r>
      <w:r>
        <w:t xml:space="preserve"> </w:t>
      </w:r>
      <w:r w:rsidRPr="00B931E4">
        <w:t>в России</w:t>
      </w:r>
      <w:r w:rsidR="0007061E">
        <w:t>;</w:t>
      </w:r>
    </w:p>
    <w:p w:rsidR="00CF5552" w:rsidRDefault="00CF5552" w:rsidP="00CF5552">
      <w:pPr>
        <w:spacing w:after="0" w:line="240" w:lineRule="auto"/>
        <w:ind w:left="-709"/>
      </w:pPr>
      <w:r w:rsidRPr="00513A49">
        <w:rPr>
          <w:b/>
        </w:rPr>
        <w:t>Юрий Контемиров</w:t>
      </w:r>
      <w:r w:rsidRPr="00447D92">
        <w:t xml:space="preserve">, начальник управления по защите прав субъектов персональных данных, </w:t>
      </w:r>
      <w:r>
        <w:t>Федеральная служба по надзору в сфере связи, информационных технологий и массовых коммуникаций (Роскомнадзор)</w:t>
      </w:r>
      <w:r w:rsidR="0007061E">
        <w:t>;</w:t>
      </w:r>
    </w:p>
    <w:p w:rsidR="00CF5552" w:rsidRPr="002704DD" w:rsidRDefault="00CF5552" w:rsidP="00CF5552">
      <w:pPr>
        <w:spacing w:after="0" w:line="240" w:lineRule="auto"/>
        <w:ind w:left="-709"/>
      </w:pPr>
      <w:r w:rsidRPr="00E51424">
        <w:rPr>
          <w:b/>
        </w:rPr>
        <w:t>Андрей Кульпин</w:t>
      </w:r>
      <w:r w:rsidRPr="00E51424">
        <w:t xml:space="preserve">, </w:t>
      </w:r>
      <w:r>
        <w:t>н</w:t>
      </w:r>
      <w:r w:rsidRPr="00E51424">
        <w:t>ачальник управления защиты IT-инфраструктуры</w:t>
      </w:r>
      <w:r>
        <w:t xml:space="preserve">, </w:t>
      </w:r>
      <w:r w:rsidRPr="002704DD">
        <w:t>«Норникель»</w:t>
      </w:r>
      <w:r w:rsidR="0007061E">
        <w:t>;</w:t>
      </w:r>
    </w:p>
    <w:p w:rsidR="00662305" w:rsidRPr="0007061E" w:rsidRDefault="00BF1F1B" w:rsidP="00662305">
      <w:pPr>
        <w:spacing w:after="0" w:line="240" w:lineRule="auto"/>
        <w:ind w:left="-709"/>
        <w:rPr>
          <w:b/>
        </w:rPr>
      </w:pPr>
      <w:r>
        <w:rPr>
          <w:b/>
        </w:rPr>
        <w:t>Дмитрий Мананников</w:t>
      </w:r>
      <w:r w:rsidRPr="00F47338">
        <w:t xml:space="preserve">, </w:t>
      </w:r>
      <w:r>
        <w:t xml:space="preserve">директор по безопасности и управлению рисками, </w:t>
      </w:r>
      <w:r>
        <w:rPr>
          <w:lang w:val="en-US"/>
        </w:rPr>
        <w:t>OBI</w:t>
      </w:r>
      <w:r w:rsidR="0007061E">
        <w:t>;</w:t>
      </w:r>
    </w:p>
    <w:p w:rsidR="00CF5552" w:rsidRDefault="00CF5552" w:rsidP="00CF5552">
      <w:pPr>
        <w:spacing w:after="0" w:line="240" w:lineRule="auto"/>
        <w:ind w:left="-709"/>
      </w:pPr>
      <w:r w:rsidRPr="003D6E64">
        <w:rPr>
          <w:b/>
        </w:rPr>
        <w:t>Дмитрий Тер-Степанов</w:t>
      </w:r>
      <w:r w:rsidRPr="003D6E64">
        <w:t>, директор</w:t>
      </w:r>
      <w:r w:rsidRPr="0077237A">
        <w:t xml:space="preserve"> </w:t>
      </w:r>
      <w:r>
        <w:t>по</w:t>
      </w:r>
      <w:r w:rsidRPr="003D6E64">
        <w:t xml:space="preserve"> направлени</w:t>
      </w:r>
      <w:r>
        <w:t>ю</w:t>
      </w:r>
      <w:r w:rsidRPr="003D6E64">
        <w:t xml:space="preserve"> «Нормативное регулирование», АНО «Цифровая экономика»</w:t>
      </w:r>
      <w:r w:rsidR="0007061E">
        <w:t>;</w:t>
      </w:r>
    </w:p>
    <w:p w:rsidR="00CF5552" w:rsidRDefault="00CF5552" w:rsidP="00CF5552">
      <w:pPr>
        <w:pStyle w:val="a8"/>
        <w:spacing w:after="0" w:line="240" w:lineRule="auto"/>
        <w:ind w:left="-709"/>
        <w:jc w:val="both"/>
      </w:pPr>
      <w:r w:rsidRPr="00825A92">
        <w:rPr>
          <w:b/>
        </w:rPr>
        <w:t>Андрей Суворов</w:t>
      </w:r>
      <w:r w:rsidRPr="00825A92">
        <w:t>, генеральный директор</w:t>
      </w:r>
      <w:r>
        <w:t>,</w:t>
      </w:r>
      <w:r w:rsidRPr="00825A92">
        <w:t xml:space="preserve"> </w:t>
      </w:r>
      <w:r>
        <w:t>НПО</w:t>
      </w:r>
      <w:r w:rsidRPr="00825A92">
        <w:t xml:space="preserve"> «Адаптивные </w:t>
      </w:r>
      <w:r>
        <w:t>п</w:t>
      </w:r>
      <w:r w:rsidRPr="00825A92">
        <w:t xml:space="preserve">ромышленные </w:t>
      </w:r>
      <w:r>
        <w:t>т</w:t>
      </w:r>
      <w:r w:rsidR="0007061E">
        <w:t>ехнологии»;</w:t>
      </w:r>
    </w:p>
    <w:p w:rsidR="00CF5552" w:rsidRDefault="00CF5552" w:rsidP="00CF5552">
      <w:pPr>
        <w:pStyle w:val="a8"/>
        <w:spacing w:after="0" w:line="240" w:lineRule="auto"/>
        <w:ind w:left="-709"/>
        <w:rPr>
          <w:b/>
        </w:rPr>
      </w:pPr>
      <w:r w:rsidRPr="005A6342">
        <w:rPr>
          <w:b/>
        </w:rPr>
        <w:t>Рустэм Хайретдинов</w:t>
      </w:r>
      <w:r w:rsidRPr="005A6342">
        <w:t>, генеральный директор, Attack Killer; вице-президент, InfoWatch</w:t>
      </w:r>
    </w:p>
    <w:p w:rsidR="00CF5552" w:rsidRPr="00CF5552" w:rsidRDefault="00CF5552" w:rsidP="00CF5552">
      <w:pPr>
        <w:pStyle w:val="a8"/>
        <w:spacing w:after="0" w:line="240" w:lineRule="auto"/>
        <w:ind w:left="-709"/>
        <w:rPr>
          <w:b/>
        </w:rPr>
      </w:pPr>
    </w:p>
    <w:p w:rsidR="002706DB" w:rsidRPr="00D77C3E" w:rsidRDefault="002C1A1F" w:rsidP="0007061E">
      <w:pPr>
        <w:spacing w:after="0" w:line="240" w:lineRule="auto"/>
        <w:ind w:left="-709"/>
      </w:pPr>
      <w:r w:rsidRPr="00557237">
        <w:rPr>
          <w:b/>
        </w:rPr>
        <w:t>Аудитория конференции</w:t>
      </w:r>
    </w:p>
    <w:p w:rsidR="00D77C3E" w:rsidRDefault="002C1A1F" w:rsidP="0007061E">
      <w:pPr>
        <w:spacing w:after="0" w:line="240" w:lineRule="auto"/>
        <w:ind w:left="-709"/>
        <w:jc w:val="both"/>
        <w:rPr>
          <w:shd w:val="clear" w:color="auto" w:fill="FFFFFF"/>
        </w:rPr>
      </w:pPr>
      <w:r w:rsidRPr="00021173">
        <w:rPr>
          <w:shd w:val="clear" w:color="auto" w:fill="FFFFFF"/>
        </w:rPr>
        <w:t xml:space="preserve">Представители органов государственной власти, </w:t>
      </w:r>
      <w:r w:rsidR="00937425" w:rsidRPr="00021173">
        <w:rPr>
          <w:shd w:val="clear" w:color="auto" w:fill="FFFFFF"/>
        </w:rPr>
        <w:t xml:space="preserve">директора по информационной безопасности, </w:t>
      </w:r>
      <w:r w:rsidR="00937425" w:rsidRPr="00021173">
        <w:rPr>
          <w:rFonts w:eastAsia="Times New Roman" w:cs="Arial"/>
          <w:lang w:eastAsia="ru-RU"/>
        </w:rPr>
        <w:t>руководители ИТ- и ИБ-подразделений,</w:t>
      </w:r>
      <w:r w:rsidR="00937425" w:rsidRPr="00021173">
        <w:rPr>
          <w:shd w:val="clear" w:color="auto" w:fill="FFFFFF"/>
        </w:rPr>
        <w:t xml:space="preserve"> </w:t>
      </w:r>
      <w:r w:rsidR="00A67D26" w:rsidRPr="00021173">
        <w:rPr>
          <w:shd w:val="clear" w:color="auto" w:fill="FFFFFF"/>
        </w:rPr>
        <w:t xml:space="preserve">главы юридических департаментов, юристы, </w:t>
      </w:r>
      <w:r w:rsidR="00937425" w:rsidRPr="00021173">
        <w:rPr>
          <w:shd w:val="clear" w:color="auto" w:fill="FFFFFF"/>
        </w:rPr>
        <w:t xml:space="preserve">директора по инновациям и технологиям, </w:t>
      </w:r>
      <w:r w:rsidRPr="00021173">
        <w:rPr>
          <w:shd w:val="clear" w:color="auto" w:fill="FFFFFF"/>
        </w:rPr>
        <w:t>представители инвестиционных и консалтинговых компаний, профильных ассоциаций, объединений и СМИ.</w:t>
      </w:r>
    </w:p>
    <w:p w:rsidR="0007061E" w:rsidRDefault="0007061E" w:rsidP="0007061E">
      <w:pPr>
        <w:spacing w:after="0" w:line="240" w:lineRule="auto"/>
        <w:ind w:left="-709"/>
        <w:jc w:val="both"/>
      </w:pPr>
    </w:p>
    <w:p w:rsidR="00D77C3E" w:rsidRDefault="00D77C3E" w:rsidP="00D77C3E">
      <w:pPr>
        <w:spacing w:line="240" w:lineRule="auto"/>
        <w:ind w:left="-709"/>
        <w:jc w:val="both"/>
      </w:pPr>
      <w:r w:rsidRPr="00F724AA">
        <w:rPr>
          <w:rFonts w:eastAsia="Calibri"/>
        </w:rPr>
        <w:t>По</w:t>
      </w:r>
      <w:r>
        <w:rPr>
          <w:rFonts w:eastAsia="Calibri"/>
        </w:rPr>
        <w:t xml:space="preserve"> вопросам участия обращайтесь к </w:t>
      </w:r>
      <w:r w:rsidR="005832B7">
        <w:rPr>
          <w:rFonts w:eastAsia="Calibri"/>
        </w:rPr>
        <w:t>Р</w:t>
      </w:r>
      <w:r w:rsidR="009B62EE">
        <w:rPr>
          <w:rFonts w:eastAsia="Calibri"/>
        </w:rPr>
        <w:t xml:space="preserve">услану </w:t>
      </w:r>
      <w:r w:rsidR="005832B7">
        <w:rPr>
          <w:rFonts w:eastAsia="Calibri"/>
        </w:rPr>
        <w:t>Обухову</w:t>
      </w:r>
      <w:r w:rsidRPr="00F724AA">
        <w:rPr>
          <w:rFonts w:eastAsia="Calibri"/>
        </w:rPr>
        <w:t xml:space="preserve"> по тел</w:t>
      </w:r>
      <w:r>
        <w:rPr>
          <w:rFonts w:eastAsia="Calibri"/>
        </w:rPr>
        <w:t>ефону</w:t>
      </w:r>
      <w:r w:rsidRPr="00F724AA">
        <w:rPr>
          <w:rFonts w:eastAsia="Calibri"/>
        </w:rPr>
        <w:t xml:space="preserve"> +7 (495) 956-34-58 (доб. </w:t>
      </w:r>
      <w:r w:rsidR="005832B7">
        <w:rPr>
          <w:rFonts w:eastAsia="Calibri"/>
        </w:rPr>
        <w:t>4249</w:t>
      </w:r>
      <w:r w:rsidRPr="00F724AA">
        <w:rPr>
          <w:rFonts w:eastAsia="Calibri"/>
        </w:rPr>
        <w:t xml:space="preserve">) или по электронной почте </w:t>
      </w:r>
      <w:hyperlink r:id="rId9" w:history="1">
        <w:r w:rsidR="005832B7" w:rsidRPr="00FA46A1">
          <w:rPr>
            <w:rStyle w:val="a9"/>
            <w:rFonts w:eastAsia="Calibri"/>
          </w:rPr>
          <w:t>r.obukhov@vedomosti.ru</w:t>
        </w:r>
      </w:hyperlink>
      <w:r w:rsidR="005832B7">
        <w:rPr>
          <w:rFonts w:eastAsia="Calibri"/>
        </w:rPr>
        <w:t xml:space="preserve"> </w:t>
      </w:r>
    </w:p>
    <w:p w:rsidR="00CA012D" w:rsidRDefault="00D77C3E" w:rsidP="00CF5552">
      <w:pPr>
        <w:spacing w:line="240" w:lineRule="auto"/>
        <w:ind w:left="-709"/>
        <w:jc w:val="both"/>
        <w:rPr>
          <w:rStyle w:val="a9"/>
        </w:rPr>
      </w:pPr>
      <w:r w:rsidRPr="00F724AA">
        <w:rPr>
          <w:rFonts w:eastAsia="Calibri"/>
        </w:rPr>
        <w:t>По вопросам</w:t>
      </w:r>
      <w:r>
        <w:rPr>
          <w:rFonts w:eastAsia="Calibri"/>
        </w:rPr>
        <w:t xml:space="preserve"> информационной поддержки и </w:t>
      </w:r>
      <w:r w:rsidRPr="00F724AA">
        <w:rPr>
          <w:rFonts w:eastAsia="Calibri"/>
        </w:rPr>
        <w:t xml:space="preserve">аккредитации – к </w:t>
      </w:r>
      <w:r>
        <w:rPr>
          <w:rFonts w:eastAsia="Calibri"/>
        </w:rPr>
        <w:t>Варваре Барановской</w:t>
      </w:r>
      <w:r w:rsidRPr="00F724AA">
        <w:rPr>
          <w:rFonts w:eastAsia="Calibri"/>
        </w:rPr>
        <w:t xml:space="preserve"> по тел</w:t>
      </w:r>
      <w:r>
        <w:rPr>
          <w:rFonts w:eastAsia="Calibri"/>
        </w:rPr>
        <w:t>ефону</w:t>
      </w:r>
      <w:r w:rsidRPr="00F724AA">
        <w:rPr>
          <w:rFonts w:eastAsia="Calibri"/>
        </w:rPr>
        <w:t xml:space="preserve"> +7 (495) 956-34</w:t>
      </w:r>
      <w:r>
        <w:rPr>
          <w:rFonts w:eastAsia="Calibri"/>
        </w:rPr>
        <w:t>-58 (доб. 1792</w:t>
      </w:r>
      <w:r w:rsidRPr="00F724AA">
        <w:rPr>
          <w:rFonts w:eastAsia="Calibri"/>
        </w:rPr>
        <w:t xml:space="preserve">) или по электронной почте </w:t>
      </w:r>
      <w:hyperlink r:id="rId10" w:history="1">
        <w:r w:rsidRPr="002717E4">
          <w:rPr>
            <w:rStyle w:val="a9"/>
          </w:rPr>
          <w:t>v.baranovskaya@vedomosti.ru</w:t>
        </w:r>
      </w:hyperlink>
    </w:p>
    <w:p w:rsidR="0025259A" w:rsidRPr="008A29B9" w:rsidRDefault="0025259A" w:rsidP="0025259A">
      <w:r w:rsidRPr="0025259A">
        <w:rPr>
          <w:rFonts w:eastAsia="Calibri"/>
        </w:rPr>
        <w:t xml:space="preserve">Подробнее на: </w:t>
      </w:r>
      <w:hyperlink r:id="rId11" w:history="1">
        <w:r w:rsidRPr="00F20879">
          <w:rPr>
            <w:rStyle w:val="a9"/>
            <w:lang w:val="en-US"/>
          </w:rPr>
          <w:t>https</w:t>
        </w:r>
        <w:r w:rsidRPr="00F20879">
          <w:rPr>
            <w:rStyle w:val="a9"/>
          </w:rPr>
          <w:t>://</w:t>
        </w:r>
        <w:r w:rsidRPr="00F20879">
          <w:rPr>
            <w:rStyle w:val="a9"/>
            <w:lang w:val="en-US"/>
          </w:rPr>
          <w:t>praktika</w:t>
        </w:r>
        <w:r w:rsidRPr="00F20879">
          <w:rPr>
            <w:rStyle w:val="a9"/>
          </w:rPr>
          <w:t>.</w:t>
        </w:r>
        <w:r w:rsidRPr="00F20879">
          <w:rPr>
            <w:rStyle w:val="a9"/>
            <w:lang w:val="en-US"/>
          </w:rPr>
          <w:t>vedomosti</w:t>
        </w:r>
        <w:r w:rsidRPr="00F20879">
          <w:rPr>
            <w:rStyle w:val="a9"/>
          </w:rPr>
          <w:t>.</w:t>
        </w:r>
        <w:r w:rsidRPr="00F20879">
          <w:rPr>
            <w:rStyle w:val="a9"/>
            <w:lang w:val="en-US"/>
          </w:rPr>
          <w:t>ru</w:t>
        </w:r>
        <w:r w:rsidRPr="00F20879">
          <w:rPr>
            <w:rStyle w:val="a9"/>
          </w:rPr>
          <w:t>/</w:t>
        </w:r>
        <w:r w:rsidRPr="00F20879">
          <w:rPr>
            <w:rStyle w:val="a9"/>
            <w:lang w:val="en-US"/>
          </w:rPr>
          <w:t>events</w:t>
        </w:r>
        <w:r w:rsidRPr="00F20879">
          <w:rPr>
            <w:rStyle w:val="a9"/>
          </w:rPr>
          <w:t>/</w:t>
        </w:r>
        <w:r w:rsidRPr="00F20879">
          <w:rPr>
            <w:rStyle w:val="a9"/>
            <w:lang w:val="en-US"/>
          </w:rPr>
          <w:t>cyber</w:t>
        </w:r>
        <w:r w:rsidRPr="00F20879">
          <w:rPr>
            <w:rStyle w:val="a9"/>
          </w:rPr>
          <w:t>_18?</w:t>
        </w:r>
        <w:r w:rsidRPr="00F20879">
          <w:rPr>
            <w:rStyle w:val="a9"/>
            <w:lang w:val="en-US"/>
          </w:rPr>
          <w:t>utm</w:t>
        </w:r>
        <w:r w:rsidRPr="00F20879">
          <w:rPr>
            <w:rStyle w:val="a9"/>
          </w:rPr>
          <w:t>_</w:t>
        </w:r>
        <w:r w:rsidRPr="00F20879">
          <w:rPr>
            <w:rStyle w:val="a9"/>
            <w:lang w:val="en-US"/>
          </w:rPr>
          <w:t>source</w:t>
        </w:r>
        <w:r w:rsidRPr="00F20879">
          <w:rPr>
            <w:rStyle w:val="a9"/>
          </w:rPr>
          <w:t>=</w:t>
        </w:r>
        <w:r w:rsidRPr="00F20879">
          <w:rPr>
            <w:rStyle w:val="a9"/>
            <w:lang w:val="en-US"/>
          </w:rPr>
          <w:t>ita</w:t>
        </w:r>
        <w:r w:rsidRPr="00F20879">
          <w:rPr>
            <w:rStyle w:val="a9"/>
          </w:rPr>
          <w:t>&amp;</w:t>
        </w:r>
        <w:r w:rsidRPr="00F20879">
          <w:rPr>
            <w:rStyle w:val="a9"/>
            <w:lang w:val="en-US"/>
          </w:rPr>
          <w:t>utm</w:t>
        </w:r>
        <w:r w:rsidRPr="00F20879">
          <w:rPr>
            <w:rStyle w:val="a9"/>
          </w:rPr>
          <w:t>_</w:t>
        </w:r>
        <w:r w:rsidRPr="00F20879">
          <w:rPr>
            <w:rStyle w:val="a9"/>
            <w:lang w:val="en-US"/>
          </w:rPr>
          <w:t>medium</w:t>
        </w:r>
        <w:r w:rsidRPr="00F20879">
          <w:rPr>
            <w:rStyle w:val="a9"/>
          </w:rPr>
          <w:t>=</w:t>
        </w:r>
        <w:r w:rsidRPr="00F20879">
          <w:rPr>
            <w:rStyle w:val="a9"/>
            <w:lang w:val="en-US"/>
          </w:rPr>
          <w:t>emails</w:t>
        </w:r>
        <w:r w:rsidRPr="00F20879">
          <w:rPr>
            <w:rStyle w:val="a9"/>
          </w:rPr>
          <w:t>&amp;</w:t>
        </w:r>
        <w:r w:rsidRPr="00F20879">
          <w:rPr>
            <w:rStyle w:val="a9"/>
            <w:lang w:val="en-US"/>
          </w:rPr>
          <w:t>utm</w:t>
        </w:r>
        <w:r w:rsidRPr="00F20879">
          <w:rPr>
            <w:rStyle w:val="a9"/>
          </w:rPr>
          <w:t>_</w:t>
        </w:r>
        <w:r w:rsidRPr="00F20879">
          <w:rPr>
            <w:rStyle w:val="a9"/>
            <w:lang w:val="en-US"/>
          </w:rPr>
          <w:t>campaign</w:t>
        </w:r>
        <w:r w:rsidRPr="00F20879">
          <w:rPr>
            <w:rStyle w:val="a9"/>
          </w:rPr>
          <w:t>=</w:t>
        </w:r>
        <w:r w:rsidRPr="00F20879">
          <w:rPr>
            <w:rStyle w:val="a9"/>
            <w:lang w:val="en-US"/>
          </w:rPr>
          <w:t>cyber</w:t>
        </w:r>
        <w:r w:rsidRPr="00F20879">
          <w:rPr>
            <w:rStyle w:val="a9"/>
          </w:rPr>
          <w:t>_18</w:t>
        </w:r>
      </w:hyperlink>
    </w:p>
    <w:p w:rsidR="0025259A" w:rsidRPr="004B2672" w:rsidRDefault="0025259A" w:rsidP="00CF5552">
      <w:pPr>
        <w:spacing w:line="240" w:lineRule="auto"/>
        <w:ind w:left="-709"/>
        <w:jc w:val="both"/>
        <w:rPr>
          <w:color w:val="FF0000"/>
        </w:rPr>
      </w:pPr>
    </w:p>
    <w:sectPr w:rsidR="0025259A" w:rsidRPr="004B2672" w:rsidSect="00B87E39">
      <w:headerReference w:type="default" r:id="rId12"/>
      <w:pgSz w:w="11906" w:h="16838"/>
      <w:pgMar w:top="1134" w:right="991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3C" w:rsidRDefault="00AF403C" w:rsidP="009A4513">
      <w:pPr>
        <w:spacing w:after="0" w:line="240" w:lineRule="auto"/>
      </w:pPr>
      <w:r>
        <w:separator/>
      </w:r>
    </w:p>
  </w:endnote>
  <w:endnote w:type="continuationSeparator" w:id="0">
    <w:p w:rsidR="00AF403C" w:rsidRDefault="00AF403C" w:rsidP="009A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3C" w:rsidRDefault="00AF403C" w:rsidP="009A4513">
      <w:pPr>
        <w:spacing w:after="0" w:line="240" w:lineRule="auto"/>
      </w:pPr>
      <w:r>
        <w:separator/>
      </w:r>
    </w:p>
  </w:footnote>
  <w:footnote w:type="continuationSeparator" w:id="0">
    <w:p w:rsidR="00AF403C" w:rsidRDefault="00AF403C" w:rsidP="009A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FC" w:rsidRDefault="00A67D26" w:rsidP="00E847D5">
    <w:pPr>
      <w:pStyle w:val="a3"/>
      <w:tabs>
        <w:tab w:val="clear" w:pos="9355"/>
        <w:tab w:val="right" w:pos="9214"/>
      </w:tabs>
      <w:ind w:left="-709"/>
      <w:rPr>
        <w:lang w:val="en-US"/>
      </w:rPr>
    </w:pPr>
    <w:r>
      <w:rPr>
        <w:noProof/>
        <w:lang w:eastAsia="ru-RU"/>
      </w:rPr>
      <w:drawing>
        <wp:inline distT="0" distB="0" distL="0" distR="0">
          <wp:extent cx="6343650" cy="1122811"/>
          <wp:effectExtent l="0" t="0" r="0" b="0"/>
          <wp:docPr id="2" name="Рисунок 2" descr="\\vedomosti\Commercial\CONFERENCES\Events 2018\10.30 Кибербезопасность. Защита ПД\Шапки\header_cyber_А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edomosti\Commercial\CONFERENCES\Events 2018\10.30 Кибербезопасность. Защита ПД\Шапки\header_cyber_А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773" cy="1124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77FC" w:rsidRPr="00F76453" w:rsidRDefault="00DC77FC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F32"/>
    <w:multiLevelType w:val="hybridMultilevel"/>
    <w:tmpl w:val="B7220CB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380127C"/>
    <w:multiLevelType w:val="hybridMultilevel"/>
    <w:tmpl w:val="8D6ABB2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B640F05"/>
    <w:multiLevelType w:val="hybridMultilevel"/>
    <w:tmpl w:val="96ACD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820F7"/>
    <w:multiLevelType w:val="multilevel"/>
    <w:tmpl w:val="D926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D6311"/>
    <w:multiLevelType w:val="hybridMultilevel"/>
    <w:tmpl w:val="B56C7D2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7A2959EC"/>
    <w:multiLevelType w:val="hybridMultilevel"/>
    <w:tmpl w:val="DEBECB1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08"/>
    <w:rsid w:val="000059A4"/>
    <w:rsid w:val="00012853"/>
    <w:rsid w:val="00021173"/>
    <w:rsid w:val="00060AB8"/>
    <w:rsid w:val="0007061E"/>
    <w:rsid w:val="000869B3"/>
    <w:rsid w:val="000B6DF5"/>
    <w:rsid w:val="000B7F90"/>
    <w:rsid w:val="000C7EE0"/>
    <w:rsid w:val="000D0386"/>
    <w:rsid w:val="000E7BEE"/>
    <w:rsid w:val="00102BB3"/>
    <w:rsid w:val="00135D56"/>
    <w:rsid w:val="00162EEE"/>
    <w:rsid w:val="00193244"/>
    <w:rsid w:val="001969B5"/>
    <w:rsid w:val="001B13D1"/>
    <w:rsid w:val="001B3F6F"/>
    <w:rsid w:val="001D2CDC"/>
    <w:rsid w:val="00226D20"/>
    <w:rsid w:val="00237D65"/>
    <w:rsid w:val="00245E2E"/>
    <w:rsid w:val="0025259A"/>
    <w:rsid w:val="00255DF9"/>
    <w:rsid w:val="002706DB"/>
    <w:rsid w:val="0028789A"/>
    <w:rsid w:val="002A3DCC"/>
    <w:rsid w:val="002C1A1F"/>
    <w:rsid w:val="002C5E40"/>
    <w:rsid w:val="002D0428"/>
    <w:rsid w:val="002D056E"/>
    <w:rsid w:val="0032181C"/>
    <w:rsid w:val="00322613"/>
    <w:rsid w:val="00325E53"/>
    <w:rsid w:val="00340726"/>
    <w:rsid w:val="00342F16"/>
    <w:rsid w:val="00347894"/>
    <w:rsid w:val="003555C6"/>
    <w:rsid w:val="0035799B"/>
    <w:rsid w:val="00357E88"/>
    <w:rsid w:val="0037062D"/>
    <w:rsid w:val="0039506A"/>
    <w:rsid w:val="003F4571"/>
    <w:rsid w:val="003F7C95"/>
    <w:rsid w:val="004132F6"/>
    <w:rsid w:val="004257A9"/>
    <w:rsid w:val="00431E20"/>
    <w:rsid w:val="00447D0A"/>
    <w:rsid w:val="004630AC"/>
    <w:rsid w:val="0048497F"/>
    <w:rsid w:val="00494961"/>
    <w:rsid w:val="00495FDA"/>
    <w:rsid w:val="004B2672"/>
    <w:rsid w:val="004B53D0"/>
    <w:rsid w:val="005116B9"/>
    <w:rsid w:val="0053421A"/>
    <w:rsid w:val="00553A8D"/>
    <w:rsid w:val="00557237"/>
    <w:rsid w:val="00566A0D"/>
    <w:rsid w:val="005832B7"/>
    <w:rsid w:val="00591D9C"/>
    <w:rsid w:val="00597476"/>
    <w:rsid w:val="0059758C"/>
    <w:rsid w:val="005D3554"/>
    <w:rsid w:val="006021F6"/>
    <w:rsid w:val="0062551E"/>
    <w:rsid w:val="00640189"/>
    <w:rsid w:val="00643698"/>
    <w:rsid w:val="00662305"/>
    <w:rsid w:val="006670B4"/>
    <w:rsid w:val="006A2CE5"/>
    <w:rsid w:val="006C00C4"/>
    <w:rsid w:val="006C14B7"/>
    <w:rsid w:val="006C3437"/>
    <w:rsid w:val="006E1A23"/>
    <w:rsid w:val="00710127"/>
    <w:rsid w:val="007222D6"/>
    <w:rsid w:val="007422BE"/>
    <w:rsid w:val="0077401E"/>
    <w:rsid w:val="0077651D"/>
    <w:rsid w:val="0078176D"/>
    <w:rsid w:val="007B6124"/>
    <w:rsid w:val="007C185A"/>
    <w:rsid w:val="007E4066"/>
    <w:rsid w:val="00800B8D"/>
    <w:rsid w:val="00801AEA"/>
    <w:rsid w:val="00802808"/>
    <w:rsid w:val="00802CC1"/>
    <w:rsid w:val="00805496"/>
    <w:rsid w:val="00832E26"/>
    <w:rsid w:val="008470A8"/>
    <w:rsid w:val="0085597D"/>
    <w:rsid w:val="00867D61"/>
    <w:rsid w:val="00872AB7"/>
    <w:rsid w:val="008920C0"/>
    <w:rsid w:val="008A3212"/>
    <w:rsid w:val="008C67FA"/>
    <w:rsid w:val="008D49F1"/>
    <w:rsid w:val="00906EEE"/>
    <w:rsid w:val="00912FD3"/>
    <w:rsid w:val="00937425"/>
    <w:rsid w:val="00947BE9"/>
    <w:rsid w:val="00972602"/>
    <w:rsid w:val="00973679"/>
    <w:rsid w:val="009A008F"/>
    <w:rsid w:val="009A1234"/>
    <w:rsid w:val="009A4513"/>
    <w:rsid w:val="009B62EE"/>
    <w:rsid w:val="009C4610"/>
    <w:rsid w:val="00A45712"/>
    <w:rsid w:val="00A66350"/>
    <w:rsid w:val="00A67D26"/>
    <w:rsid w:val="00A82540"/>
    <w:rsid w:val="00A828B7"/>
    <w:rsid w:val="00A87F89"/>
    <w:rsid w:val="00AF403C"/>
    <w:rsid w:val="00B03240"/>
    <w:rsid w:val="00B13825"/>
    <w:rsid w:val="00B24436"/>
    <w:rsid w:val="00B47ABE"/>
    <w:rsid w:val="00B72060"/>
    <w:rsid w:val="00B87E39"/>
    <w:rsid w:val="00B94D36"/>
    <w:rsid w:val="00BA017A"/>
    <w:rsid w:val="00BA6972"/>
    <w:rsid w:val="00BD32EE"/>
    <w:rsid w:val="00BE33CF"/>
    <w:rsid w:val="00BF1F1B"/>
    <w:rsid w:val="00BF3032"/>
    <w:rsid w:val="00C0467B"/>
    <w:rsid w:val="00C057D6"/>
    <w:rsid w:val="00C15B5F"/>
    <w:rsid w:val="00C40835"/>
    <w:rsid w:val="00C506BE"/>
    <w:rsid w:val="00C62848"/>
    <w:rsid w:val="00C63930"/>
    <w:rsid w:val="00C64AB9"/>
    <w:rsid w:val="00C67229"/>
    <w:rsid w:val="00C85351"/>
    <w:rsid w:val="00C8541A"/>
    <w:rsid w:val="00CA012D"/>
    <w:rsid w:val="00CC494A"/>
    <w:rsid w:val="00CF5552"/>
    <w:rsid w:val="00D06555"/>
    <w:rsid w:val="00D77C3E"/>
    <w:rsid w:val="00D80C8C"/>
    <w:rsid w:val="00DC77FC"/>
    <w:rsid w:val="00DE0ECA"/>
    <w:rsid w:val="00DE51F4"/>
    <w:rsid w:val="00E14CDA"/>
    <w:rsid w:val="00E46671"/>
    <w:rsid w:val="00E70374"/>
    <w:rsid w:val="00E7091B"/>
    <w:rsid w:val="00E77DE9"/>
    <w:rsid w:val="00E80EAD"/>
    <w:rsid w:val="00E847D5"/>
    <w:rsid w:val="00E934AE"/>
    <w:rsid w:val="00E946E4"/>
    <w:rsid w:val="00EB0B19"/>
    <w:rsid w:val="00ED1574"/>
    <w:rsid w:val="00EE53D0"/>
    <w:rsid w:val="00EF44C1"/>
    <w:rsid w:val="00F04AC4"/>
    <w:rsid w:val="00F33928"/>
    <w:rsid w:val="00F72549"/>
    <w:rsid w:val="00F76453"/>
    <w:rsid w:val="00F9006F"/>
    <w:rsid w:val="00F913D4"/>
    <w:rsid w:val="00FB4E08"/>
    <w:rsid w:val="00FB6AD7"/>
    <w:rsid w:val="00FB78CB"/>
    <w:rsid w:val="00FB7C10"/>
    <w:rsid w:val="00FD6646"/>
    <w:rsid w:val="00FF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4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513"/>
  </w:style>
  <w:style w:type="paragraph" w:styleId="a5">
    <w:name w:val="footer"/>
    <w:basedOn w:val="a"/>
    <w:link w:val="a6"/>
    <w:uiPriority w:val="99"/>
    <w:unhideWhenUsed/>
    <w:rsid w:val="009A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4513"/>
  </w:style>
  <w:style w:type="character" w:customStyle="1" w:styleId="30">
    <w:name w:val="Заголовок 3 Знак"/>
    <w:basedOn w:val="a0"/>
    <w:link w:val="3"/>
    <w:uiPriority w:val="9"/>
    <w:rsid w:val="00774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77401E"/>
    <w:rPr>
      <w:b/>
      <w:bCs/>
    </w:rPr>
  </w:style>
  <w:style w:type="paragraph" w:styleId="a8">
    <w:name w:val="List Paragraph"/>
    <w:basedOn w:val="a"/>
    <w:uiPriority w:val="34"/>
    <w:qFormat/>
    <w:rsid w:val="00591D9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A2CE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97476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6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6A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0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FB6AD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B6AD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B6AD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6AD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B6AD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4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513"/>
  </w:style>
  <w:style w:type="paragraph" w:styleId="a5">
    <w:name w:val="footer"/>
    <w:basedOn w:val="a"/>
    <w:link w:val="a6"/>
    <w:uiPriority w:val="99"/>
    <w:unhideWhenUsed/>
    <w:rsid w:val="009A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4513"/>
  </w:style>
  <w:style w:type="character" w:customStyle="1" w:styleId="30">
    <w:name w:val="Заголовок 3 Знак"/>
    <w:basedOn w:val="a0"/>
    <w:link w:val="3"/>
    <w:uiPriority w:val="9"/>
    <w:rsid w:val="00774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77401E"/>
    <w:rPr>
      <w:b/>
      <w:bCs/>
    </w:rPr>
  </w:style>
  <w:style w:type="paragraph" w:styleId="a8">
    <w:name w:val="List Paragraph"/>
    <w:basedOn w:val="a"/>
    <w:uiPriority w:val="34"/>
    <w:qFormat/>
    <w:rsid w:val="00591D9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A2CE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97476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6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6A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0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FB6AD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B6AD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B6AD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6AD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B6A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016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68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54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6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10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ktika.vedomosti.ru/events/cyber_18?utm_source=ita&amp;utm_medium=emails&amp;utm_campaign=cyber_18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.baranovskaya@vedomos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.obukhov@vedomosti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5A45-A18D-4268-A423-5C32364F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Sanoma Independent Media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g.atayants</dc:creator>
  <cp:lastModifiedBy>Международная Академия Связи</cp:lastModifiedBy>
  <cp:revision>2</cp:revision>
  <cp:lastPrinted>2018-08-21T09:23:00Z</cp:lastPrinted>
  <dcterms:created xsi:type="dcterms:W3CDTF">2018-10-23T08:41:00Z</dcterms:created>
  <dcterms:modified xsi:type="dcterms:W3CDTF">2018-10-23T08:41:00Z</dcterms:modified>
</cp:coreProperties>
</file>