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015" w:rsidRPr="00995551" w:rsidRDefault="00995551" w:rsidP="00995551">
      <w:pPr>
        <w:ind w:firstLine="0"/>
        <w:jc w:val="both"/>
        <w:rPr>
          <w:rFonts w:ascii="Calibri" w:hAnsi="Calibri" w:cs="Arial"/>
          <w:sz w:val="28"/>
          <w:szCs w:val="28"/>
          <w:u w:val="single"/>
          <w:lang w:val="en-US"/>
        </w:rPr>
      </w:pPr>
      <w:bookmarkStart w:id="0" w:name="_GoBack"/>
      <w:bookmarkEnd w:id="0"/>
      <w:r>
        <w:rPr>
          <w:rFonts w:ascii="Calibri" w:hAnsi="Calibri" w:cs="Arial"/>
          <w:sz w:val="28"/>
          <w:szCs w:val="28"/>
          <w:u w:val="single"/>
          <w:lang w:val="en-US"/>
        </w:rPr>
        <w:t>Colleagues, Organizers, P</w:t>
      </w:r>
      <w:r w:rsidR="002A7015" w:rsidRPr="00995551">
        <w:rPr>
          <w:rFonts w:ascii="Calibri" w:hAnsi="Calibri" w:cs="Arial"/>
          <w:sz w:val="28"/>
          <w:szCs w:val="28"/>
          <w:u w:val="single"/>
          <w:lang w:val="en-US"/>
        </w:rPr>
        <w:t>articipants a</w:t>
      </w:r>
      <w:r>
        <w:rPr>
          <w:rFonts w:ascii="Calibri" w:hAnsi="Calibri" w:cs="Arial"/>
          <w:sz w:val="28"/>
          <w:szCs w:val="28"/>
          <w:u w:val="single"/>
          <w:lang w:val="en-US"/>
        </w:rPr>
        <w:t>nd G</w:t>
      </w:r>
      <w:r w:rsidRPr="00995551">
        <w:rPr>
          <w:rFonts w:ascii="Calibri" w:hAnsi="Calibri" w:cs="Arial"/>
          <w:sz w:val="28"/>
          <w:szCs w:val="28"/>
          <w:u w:val="single"/>
          <w:lang w:val="en-US"/>
        </w:rPr>
        <w:t>uests of the ITA 2017 Forum</w:t>
      </w:r>
    </w:p>
    <w:p w:rsidR="002A7015" w:rsidRPr="00995551" w:rsidRDefault="002A7015" w:rsidP="000521ED">
      <w:pPr>
        <w:ind w:firstLine="0"/>
        <w:jc w:val="both"/>
        <w:rPr>
          <w:rFonts w:ascii="Calibri" w:hAnsi="Calibri" w:cs="Arial"/>
          <w:sz w:val="28"/>
          <w:szCs w:val="28"/>
          <w:lang w:val="en-US"/>
        </w:rPr>
      </w:pPr>
      <w:r w:rsidRPr="000521ED">
        <w:rPr>
          <w:rFonts w:ascii="Calibri" w:hAnsi="Calibri" w:cs="Arial"/>
          <w:sz w:val="28"/>
          <w:szCs w:val="28"/>
          <w:lang w:val="en-US"/>
        </w:rPr>
        <w:t xml:space="preserve">I </w:t>
      </w:r>
      <w:r w:rsidR="000521ED" w:rsidRPr="000521ED">
        <w:rPr>
          <w:rFonts w:ascii="Calibri" w:hAnsi="Calibri" w:cs="Arial"/>
          <w:sz w:val="28"/>
          <w:szCs w:val="28"/>
          <w:lang w:val="en-US"/>
        </w:rPr>
        <w:t xml:space="preserve">am pleased to </w:t>
      </w:r>
      <w:r w:rsidR="00702F19">
        <w:rPr>
          <w:rFonts w:ascii="Calibri" w:hAnsi="Calibri" w:cs="Arial"/>
          <w:sz w:val="28"/>
          <w:szCs w:val="28"/>
          <w:lang w:val="en-US"/>
        </w:rPr>
        <w:t>be able to participate</w:t>
      </w:r>
      <w:r w:rsidRPr="000521ED">
        <w:rPr>
          <w:rFonts w:ascii="Calibri" w:hAnsi="Calibri" w:cs="Arial"/>
          <w:sz w:val="28"/>
          <w:szCs w:val="28"/>
          <w:lang w:val="en-US"/>
        </w:rPr>
        <w:t xml:space="preserve"> at the regular, ITA XXI</w:t>
      </w:r>
      <w:r w:rsidR="0092495D" w:rsidRPr="000521ED">
        <w:rPr>
          <w:rFonts w:ascii="Calibri" w:hAnsi="Calibri" w:cs="Arial"/>
          <w:sz w:val="28"/>
          <w:szCs w:val="28"/>
          <w:lang w:val="en-US"/>
        </w:rPr>
        <w:t xml:space="preserve"> </w:t>
      </w:r>
      <w:r w:rsidRPr="000521ED">
        <w:rPr>
          <w:rFonts w:ascii="Calibri" w:hAnsi="Calibri" w:cs="Arial"/>
          <w:sz w:val="28"/>
          <w:szCs w:val="28"/>
          <w:lang w:val="en-US"/>
        </w:rPr>
        <w:t>Forum - the traditional open professional platform of the International Academy of Communications</w:t>
      </w:r>
      <w:r w:rsidR="00995551">
        <w:rPr>
          <w:rFonts w:ascii="Calibri" w:hAnsi="Calibri" w:cs="Arial"/>
          <w:sz w:val="28"/>
          <w:szCs w:val="28"/>
          <w:lang w:val="en-US"/>
        </w:rPr>
        <w:t xml:space="preserve"> to discuss the </w:t>
      </w:r>
      <w:r w:rsidRPr="000521ED">
        <w:rPr>
          <w:rFonts w:ascii="Calibri" w:hAnsi="Calibri" w:cs="Arial"/>
          <w:sz w:val="28"/>
          <w:szCs w:val="28"/>
          <w:lang w:val="en-US"/>
        </w:rPr>
        <w:t xml:space="preserve">current </w:t>
      </w:r>
      <w:r w:rsidR="00995551">
        <w:rPr>
          <w:rFonts w:ascii="Calibri" w:hAnsi="Calibri" w:cs="Arial"/>
          <w:sz w:val="28"/>
          <w:szCs w:val="28"/>
          <w:lang w:val="en-US"/>
        </w:rPr>
        <w:t xml:space="preserve">opportunities </w:t>
      </w:r>
      <w:r w:rsidR="000521ED" w:rsidRPr="000521ED">
        <w:rPr>
          <w:rFonts w:ascii="Calibri" w:hAnsi="Calibri" w:cs="Arial"/>
          <w:sz w:val="28"/>
          <w:szCs w:val="28"/>
          <w:lang w:val="en-US"/>
        </w:rPr>
        <w:t>and challenges in</w:t>
      </w:r>
      <w:r w:rsidRPr="000521ED">
        <w:rPr>
          <w:rFonts w:ascii="Calibri" w:hAnsi="Calibri" w:cs="Arial"/>
          <w:sz w:val="28"/>
          <w:szCs w:val="28"/>
          <w:lang w:val="en-US"/>
        </w:rPr>
        <w:t xml:space="preserve"> the development of telecommunications and information and communication technologies in Russia </w:t>
      </w:r>
      <w:r w:rsidRPr="00995551">
        <w:rPr>
          <w:rFonts w:ascii="Calibri" w:hAnsi="Calibri" w:cs="Arial"/>
          <w:sz w:val="28"/>
          <w:szCs w:val="28"/>
          <w:lang w:val="en-US"/>
        </w:rPr>
        <w:t>and in the world.</w:t>
      </w:r>
    </w:p>
    <w:p w:rsidR="000521ED" w:rsidRPr="00995551" w:rsidRDefault="001513BF" w:rsidP="000521ED">
      <w:pPr>
        <w:ind w:firstLine="0"/>
        <w:jc w:val="both"/>
        <w:rPr>
          <w:rFonts w:ascii="Calibri" w:hAnsi="Calibri" w:cs="Arial"/>
          <w:sz w:val="28"/>
          <w:szCs w:val="28"/>
          <w:lang w:val="en-US"/>
        </w:rPr>
      </w:pPr>
      <w:r w:rsidRPr="00995551">
        <w:rPr>
          <w:rFonts w:ascii="Calibri" w:hAnsi="Calibri" w:cs="Arial"/>
          <w:sz w:val="28"/>
          <w:szCs w:val="28"/>
          <w:lang w:val="en-US"/>
        </w:rPr>
        <w:t>The F</w:t>
      </w:r>
      <w:r w:rsidR="002A7015" w:rsidRPr="00995551">
        <w:rPr>
          <w:rFonts w:ascii="Calibri" w:hAnsi="Calibri" w:cs="Arial"/>
          <w:sz w:val="28"/>
          <w:szCs w:val="28"/>
          <w:lang w:val="en-US"/>
        </w:rPr>
        <w:t xml:space="preserve">orum topics fully correspond to the world trends in the development of the information society, </w:t>
      </w:r>
      <w:r w:rsidR="000521ED" w:rsidRPr="00995551">
        <w:rPr>
          <w:rFonts w:ascii="Calibri" w:hAnsi="Calibri" w:cs="Arial"/>
          <w:sz w:val="28"/>
          <w:szCs w:val="28"/>
          <w:lang w:val="en-US"/>
        </w:rPr>
        <w:t>global digitalization and its impact on a knowledgeable</w:t>
      </w:r>
      <w:r w:rsidR="002A7015" w:rsidRPr="00995551">
        <w:rPr>
          <w:rFonts w:ascii="Calibri" w:hAnsi="Calibri" w:cs="Arial"/>
          <w:sz w:val="28"/>
          <w:szCs w:val="28"/>
          <w:lang w:val="en-US"/>
        </w:rPr>
        <w:t xml:space="preserve"> society.</w:t>
      </w:r>
      <w:r w:rsidR="00661FC4" w:rsidRPr="00995551">
        <w:rPr>
          <w:rFonts w:ascii="Calibri" w:hAnsi="Calibri" w:cs="Arial"/>
          <w:sz w:val="28"/>
          <w:szCs w:val="28"/>
          <w:lang w:val="en-US"/>
        </w:rPr>
        <w:t xml:space="preserve"> </w:t>
      </w:r>
      <w:r w:rsidR="002A7015" w:rsidRPr="00995551">
        <w:rPr>
          <w:rFonts w:ascii="Calibri" w:hAnsi="Calibri" w:cs="Arial"/>
          <w:sz w:val="28"/>
          <w:szCs w:val="28"/>
          <w:lang w:val="en-US"/>
        </w:rPr>
        <w:t xml:space="preserve"> </w:t>
      </w:r>
    </w:p>
    <w:p w:rsidR="00995551" w:rsidRPr="00995551" w:rsidRDefault="000521ED" w:rsidP="00995551">
      <w:pPr>
        <w:ind w:firstLine="0"/>
        <w:jc w:val="both"/>
        <w:rPr>
          <w:rFonts w:ascii="Calibri" w:hAnsi="Calibri" w:cs="Arial"/>
          <w:sz w:val="28"/>
          <w:szCs w:val="28"/>
          <w:lang w:val="en-US"/>
        </w:rPr>
      </w:pPr>
      <w:r w:rsidRPr="00995551">
        <w:rPr>
          <w:rFonts w:ascii="Calibri" w:hAnsi="Calibri" w:cs="Arial"/>
          <w:sz w:val="28"/>
          <w:szCs w:val="28"/>
          <w:lang w:val="en-US"/>
        </w:rPr>
        <w:t>I</w:t>
      </w:r>
      <w:r w:rsidR="00995551" w:rsidRPr="00995551">
        <w:rPr>
          <w:rFonts w:ascii="Calibri" w:hAnsi="Calibri" w:cs="Arial"/>
          <w:sz w:val="28"/>
          <w:szCs w:val="28"/>
          <w:lang w:val="en-US"/>
        </w:rPr>
        <w:t>t is</w:t>
      </w:r>
      <w:r w:rsidRPr="00995551">
        <w:rPr>
          <w:rFonts w:ascii="Calibri" w:hAnsi="Calibri" w:cs="Arial"/>
          <w:sz w:val="28"/>
          <w:szCs w:val="28"/>
          <w:lang w:val="en-US"/>
        </w:rPr>
        <w:t xml:space="preserve"> very appropriate therefore to have on today’s </w:t>
      </w:r>
      <w:r w:rsidR="00995551" w:rsidRPr="00995551">
        <w:rPr>
          <w:rFonts w:ascii="Calibri" w:hAnsi="Calibri" w:cs="Arial"/>
          <w:sz w:val="28"/>
          <w:szCs w:val="28"/>
          <w:lang w:val="en-US"/>
        </w:rPr>
        <w:t>agenda</w:t>
      </w:r>
      <w:r w:rsidR="002A7015" w:rsidRPr="00995551">
        <w:rPr>
          <w:rFonts w:ascii="Calibri" w:hAnsi="Calibri" w:cs="Arial"/>
          <w:sz w:val="28"/>
          <w:szCs w:val="28"/>
          <w:lang w:val="en-US"/>
        </w:rPr>
        <w:t xml:space="preserve"> the digitalization of all aspects of society.</w:t>
      </w:r>
      <w:r w:rsidR="00661FC4" w:rsidRPr="00995551">
        <w:rPr>
          <w:rFonts w:ascii="Calibri" w:hAnsi="Calibri" w:cs="Arial"/>
          <w:sz w:val="28"/>
          <w:szCs w:val="28"/>
          <w:lang w:val="en-US"/>
        </w:rPr>
        <w:t xml:space="preserve"> </w:t>
      </w:r>
      <w:r w:rsidR="002A7015" w:rsidRPr="00995551">
        <w:rPr>
          <w:rFonts w:ascii="Calibri" w:hAnsi="Calibri" w:cs="Arial"/>
          <w:sz w:val="28"/>
          <w:szCs w:val="28"/>
          <w:lang w:val="en-US"/>
        </w:rPr>
        <w:t xml:space="preserve"> </w:t>
      </w:r>
    </w:p>
    <w:p w:rsidR="00995551" w:rsidRPr="00995551" w:rsidRDefault="000521ED" w:rsidP="00995551">
      <w:pPr>
        <w:ind w:firstLine="0"/>
        <w:jc w:val="both"/>
        <w:rPr>
          <w:rFonts w:ascii="Calibri" w:hAnsi="Calibri" w:cs="Arial"/>
          <w:sz w:val="28"/>
          <w:szCs w:val="28"/>
          <w:lang w:val="en-US"/>
        </w:rPr>
      </w:pPr>
      <w:r w:rsidRPr="00995551">
        <w:rPr>
          <w:rFonts w:ascii="Calibri" w:hAnsi="Calibri" w:cs="Arial"/>
          <w:sz w:val="28"/>
          <w:szCs w:val="28"/>
          <w:lang w:val="en-US"/>
        </w:rPr>
        <w:t>I believe that in general digitalization is one of the most fundamental periods of transformation we have ever witnessed. By the year 2020, an entire generation will have grown up in primarily a digital world. Computers, the Internet, mobile phones, texting, social networking — all are second nature to members of this ‘New Generation’. Their familiarity with technology, reliance on mobile communications, and desire to remain in contact with large networks of business contacts, family members and friends has transformed how we work, how we consume &amp; how we in fact carry out daily activities in what today has become far more common that ever considered when the digital tre</w:t>
      </w:r>
      <w:r w:rsidR="00995551" w:rsidRPr="00995551">
        <w:rPr>
          <w:rFonts w:ascii="Calibri" w:hAnsi="Calibri" w:cs="Arial"/>
          <w:sz w:val="28"/>
          <w:szCs w:val="28"/>
          <w:lang w:val="en-US"/>
        </w:rPr>
        <w:t>nd began.</w:t>
      </w:r>
    </w:p>
    <w:p w:rsidR="00995551" w:rsidRDefault="000521ED" w:rsidP="00995551">
      <w:pPr>
        <w:ind w:firstLine="0"/>
        <w:jc w:val="both"/>
        <w:rPr>
          <w:rFonts w:ascii="Calibri" w:hAnsi="Calibri" w:cs="Arial"/>
          <w:sz w:val="28"/>
          <w:szCs w:val="28"/>
          <w:lang w:val="en-US"/>
        </w:rPr>
      </w:pPr>
      <w:r w:rsidRPr="00995551">
        <w:rPr>
          <w:rFonts w:ascii="Calibri" w:hAnsi="Calibri" w:cs="Arial"/>
          <w:sz w:val="28"/>
          <w:szCs w:val="28"/>
          <w:lang w:val="en-US"/>
        </w:rPr>
        <w:t xml:space="preserve">In fact, I suggest the phenomenon of digitization is reaching an inflection point. The effects of an increasingly digitized world are now reaching into every corner of our lives, and while this clearly has benefited many, it also represents a danger that by utilizing the digital technology environment, this ‘New Generation’ expects to be always connected, is willing to share personal data, and is more likely to trust referrals from unknown sources rather than from well-known entities such that many of this </w:t>
      </w:r>
      <w:r w:rsidR="00995551" w:rsidRPr="00995551">
        <w:rPr>
          <w:rFonts w:ascii="Calibri" w:hAnsi="Calibri" w:cs="Arial"/>
          <w:sz w:val="28"/>
          <w:szCs w:val="28"/>
          <w:lang w:val="en-US"/>
        </w:rPr>
        <w:t>‘</w:t>
      </w:r>
      <w:r w:rsidRPr="00995551">
        <w:rPr>
          <w:rFonts w:ascii="Calibri" w:hAnsi="Calibri" w:cs="Arial"/>
          <w:sz w:val="28"/>
          <w:szCs w:val="28"/>
          <w:lang w:val="en-US"/>
        </w:rPr>
        <w:t>New Generation</w:t>
      </w:r>
      <w:r w:rsidR="00995551" w:rsidRPr="00995551">
        <w:rPr>
          <w:rFonts w:ascii="Calibri" w:hAnsi="Calibri" w:cs="Arial"/>
          <w:sz w:val="28"/>
          <w:szCs w:val="28"/>
          <w:lang w:val="en-US"/>
        </w:rPr>
        <w:t>’</w:t>
      </w:r>
      <w:r w:rsidRPr="00995551">
        <w:rPr>
          <w:rFonts w:ascii="Calibri" w:hAnsi="Calibri" w:cs="Arial"/>
          <w:sz w:val="28"/>
          <w:szCs w:val="28"/>
          <w:lang w:val="en-US"/>
        </w:rPr>
        <w:t xml:space="preserve"> are influenced by this social media without challenging its authentic</w:t>
      </w:r>
      <w:r w:rsidR="00B87B92">
        <w:rPr>
          <w:rFonts w:ascii="Calibri" w:hAnsi="Calibri" w:cs="Arial"/>
          <w:sz w:val="28"/>
          <w:szCs w:val="28"/>
          <w:lang w:val="en-US"/>
        </w:rPr>
        <w:t>ity</w:t>
      </w:r>
      <w:r w:rsidRPr="00995551">
        <w:rPr>
          <w:rFonts w:ascii="Calibri" w:hAnsi="Calibri" w:cs="Arial"/>
          <w:sz w:val="28"/>
          <w:szCs w:val="28"/>
          <w:lang w:val="en-US"/>
        </w:rPr>
        <w:t xml:space="preserve"> or reliability.</w:t>
      </w:r>
    </w:p>
    <w:p w:rsidR="00995551" w:rsidRDefault="000521ED" w:rsidP="00995551">
      <w:pPr>
        <w:ind w:firstLine="0"/>
        <w:jc w:val="both"/>
        <w:rPr>
          <w:rFonts w:ascii="Calibri" w:hAnsi="Calibri" w:cs="Arial"/>
          <w:sz w:val="28"/>
          <w:szCs w:val="28"/>
          <w:lang w:val="en-US"/>
        </w:rPr>
      </w:pPr>
      <w:r w:rsidRPr="00995551">
        <w:rPr>
          <w:rFonts w:ascii="Calibri" w:hAnsi="Calibri" w:cs="Arial"/>
          <w:sz w:val="28"/>
          <w:szCs w:val="28"/>
          <w:lang w:val="en-US"/>
        </w:rPr>
        <w:t>On the plus side however, digital technology continues to expand its influence in many positive ways; for example, the infrastructure backbone of the digital world is bringing affordable broadband to billions of consumers. In parallel, low-cost connected devices are being deployed in every industry, and cloud computing, and the vast information-processing machinery it requires, is developing quickly.</w:t>
      </w:r>
    </w:p>
    <w:p w:rsidR="002A7015" w:rsidRPr="00995551" w:rsidRDefault="002A7015" w:rsidP="00995551">
      <w:pPr>
        <w:ind w:firstLine="0"/>
        <w:jc w:val="both"/>
        <w:rPr>
          <w:rFonts w:ascii="Calibri" w:hAnsi="Calibri" w:cs="Arial"/>
          <w:sz w:val="28"/>
          <w:szCs w:val="28"/>
          <w:lang w:val="en-US"/>
        </w:rPr>
      </w:pPr>
      <w:r w:rsidRPr="00995551">
        <w:rPr>
          <w:rFonts w:ascii="Calibri" w:hAnsi="Calibri" w:cs="Arial"/>
          <w:sz w:val="28"/>
          <w:szCs w:val="28"/>
          <w:lang w:val="en-US"/>
        </w:rPr>
        <w:t xml:space="preserve">It </w:t>
      </w:r>
      <w:r w:rsidR="000521ED" w:rsidRPr="00995551">
        <w:rPr>
          <w:rFonts w:ascii="Calibri" w:hAnsi="Calibri" w:cs="Arial"/>
          <w:sz w:val="28"/>
          <w:szCs w:val="28"/>
          <w:lang w:val="en-US"/>
        </w:rPr>
        <w:t>is therefore very clear that Digitalization has changed</w:t>
      </w:r>
      <w:r w:rsidRPr="00995551">
        <w:rPr>
          <w:rFonts w:ascii="Calibri" w:hAnsi="Calibri" w:cs="Arial"/>
          <w:sz w:val="28"/>
          <w:szCs w:val="28"/>
          <w:lang w:val="en-US"/>
        </w:rPr>
        <w:t xml:space="preserve"> the rules of our everyday life, economy, </w:t>
      </w:r>
      <w:r w:rsidR="000521ED" w:rsidRPr="00995551">
        <w:rPr>
          <w:rFonts w:ascii="Calibri" w:hAnsi="Calibri" w:cs="Arial"/>
          <w:sz w:val="28"/>
          <w:szCs w:val="28"/>
          <w:lang w:val="en-US"/>
        </w:rPr>
        <w:t xml:space="preserve">and business and </w:t>
      </w:r>
      <w:r w:rsidRPr="00995551">
        <w:rPr>
          <w:rFonts w:ascii="Calibri" w:hAnsi="Calibri" w:cs="Arial"/>
          <w:sz w:val="28"/>
          <w:szCs w:val="28"/>
          <w:lang w:val="en-US"/>
        </w:rPr>
        <w:t xml:space="preserve">is one of the key mechanisms for achieving the </w:t>
      </w:r>
      <w:r w:rsidRPr="00995551">
        <w:rPr>
          <w:rFonts w:ascii="Calibri" w:hAnsi="Calibri" w:cs="Arial"/>
          <w:sz w:val="28"/>
          <w:szCs w:val="28"/>
          <w:lang w:val="en-US"/>
        </w:rPr>
        <w:lastRenderedPageBreak/>
        <w:t>goals of sustainable development of countries and peoples proclaimed by the United Nations.</w:t>
      </w:r>
    </w:p>
    <w:p w:rsidR="00995551" w:rsidRDefault="002A7015" w:rsidP="00995551">
      <w:pPr>
        <w:ind w:firstLine="0"/>
        <w:jc w:val="both"/>
        <w:rPr>
          <w:rFonts w:ascii="Calibri" w:hAnsi="Calibri" w:cs="Arial"/>
          <w:sz w:val="28"/>
          <w:szCs w:val="28"/>
          <w:lang w:val="en-US"/>
        </w:rPr>
      </w:pPr>
      <w:r w:rsidRPr="00995551">
        <w:rPr>
          <w:rFonts w:ascii="Calibri" w:hAnsi="Calibri" w:cs="Arial"/>
          <w:sz w:val="28"/>
          <w:szCs w:val="28"/>
          <w:lang w:val="en-US"/>
        </w:rPr>
        <w:t>One of the main driving forces of the new economic model is the rapid growth of information resources and knowledge, which can be effectively used only on the basis of a new, modern information and communication infrastructur</w:t>
      </w:r>
      <w:r w:rsidR="00995551">
        <w:rPr>
          <w:rFonts w:ascii="Calibri" w:hAnsi="Calibri" w:cs="Arial"/>
          <w:sz w:val="28"/>
          <w:szCs w:val="28"/>
          <w:lang w:val="en-US"/>
        </w:rPr>
        <w:t xml:space="preserve">e. </w:t>
      </w:r>
      <w:r w:rsidR="00195FED" w:rsidRPr="00995551">
        <w:rPr>
          <w:rFonts w:ascii="Calibri" w:hAnsi="Calibri" w:cs="Arial"/>
          <w:sz w:val="28"/>
          <w:szCs w:val="28"/>
          <w:lang w:val="en-US"/>
        </w:rPr>
        <w:t>The specific topics</w:t>
      </w:r>
      <w:r w:rsidRPr="00995551">
        <w:rPr>
          <w:rFonts w:ascii="Calibri" w:hAnsi="Calibri" w:cs="Arial"/>
          <w:sz w:val="28"/>
          <w:szCs w:val="28"/>
          <w:lang w:val="en-US"/>
        </w:rPr>
        <w:t xml:space="preserve"> related to this issue </w:t>
      </w:r>
      <w:r w:rsidR="00195FED" w:rsidRPr="00995551">
        <w:rPr>
          <w:rFonts w:ascii="Calibri" w:hAnsi="Calibri" w:cs="Arial"/>
          <w:sz w:val="28"/>
          <w:szCs w:val="28"/>
          <w:lang w:val="en-US"/>
        </w:rPr>
        <w:t xml:space="preserve">and proposed for consideration </w:t>
      </w:r>
      <w:r w:rsidRPr="00995551">
        <w:rPr>
          <w:rFonts w:ascii="Calibri" w:hAnsi="Calibri" w:cs="Arial"/>
          <w:sz w:val="28"/>
          <w:szCs w:val="28"/>
          <w:lang w:val="en-US"/>
        </w:rPr>
        <w:t>are of primary importance for the digita</w:t>
      </w:r>
      <w:r w:rsidR="000521ED" w:rsidRPr="00995551">
        <w:rPr>
          <w:rFonts w:ascii="Calibri" w:hAnsi="Calibri" w:cs="Arial"/>
          <w:sz w:val="28"/>
          <w:szCs w:val="28"/>
          <w:lang w:val="en-US"/>
        </w:rPr>
        <w:t>l transformation of the economy and</w:t>
      </w:r>
      <w:r w:rsidR="00995551">
        <w:rPr>
          <w:rFonts w:ascii="Calibri" w:hAnsi="Calibri" w:cs="Arial"/>
          <w:sz w:val="28"/>
          <w:szCs w:val="28"/>
          <w:lang w:val="en-US"/>
        </w:rPr>
        <w:t xml:space="preserve"> for future development. </w:t>
      </w:r>
      <w:r w:rsidRPr="00995551">
        <w:rPr>
          <w:rFonts w:ascii="Calibri" w:hAnsi="Calibri" w:cs="Arial"/>
          <w:sz w:val="28"/>
          <w:szCs w:val="28"/>
          <w:lang w:val="en-US"/>
        </w:rPr>
        <w:t xml:space="preserve">Public discussion of them at </w:t>
      </w:r>
      <w:r w:rsidR="000521ED" w:rsidRPr="00995551">
        <w:rPr>
          <w:rFonts w:ascii="Calibri" w:hAnsi="Calibri" w:cs="Arial"/>
          <w:sz w:val="28"/>
          <w:szCs w:val="28"/>
          <w:lang w:val="en-US"/>
        </w:rPr>
        <w:t>this</w:t>
      </w:r>
      <w:r w:rsidRPr="00995551">
        <w:rPr>
          <w:rFonts w:ascii="Calibri" w:hAnsi="Calibri" w:cs="Arial"/>
          <w:sz w:val="28"/>
          <w:szCs w:val="28"/>
          <w:lang w:val="en-US"/>
        </w:rPr>
        <w:t xml:space="preserve"> Forum, dissemination of information on its results, will undoubtedly contribute to further progress on the way of solving the difficult tasks of f</w:t>
      </w:r>
      <w:r w:rsidR="00995551">
        <w:rPr>
          <w:rFonts w:ascii="Calibri" w:hAnsi="Calibri" w:cs="Arial"/>
          <w:sz w:val="28"/>
          <w:szCs w:val="28"/>
          <w:lang w:val="en-US"/>
        </w:rPr>
        <w:t>orming a single digital space in</w:t>
      </w:r>
      <w:r w:rsidRPr="00995551">
        <w:rPr>
          <w:rFonts w:ascii="Calibri" w:hAnsi="Calibri" w:cs="Arial"/>
          <w:sz w:val="28"/>
          <w:szCs w:val="28"/>
          <w:lang w:val="en-US"/>
        </w:rPr>
        <w:t xml:space="preserve"> Russia.</w:t>
      </w:r>
    </w:p>
    <w:p w:rsidR="000521ED" w:rsidRPr="00995551" w:rsidRDefault="000521ED" w:rsidP="00995551">
      <w:pPr>
        <w:ind w:firstLine="0"/>
        <w:jc w:val="both"/>
        <w:rPr>
          <w:rFonts w:ascii="Calibri" w:hAnsi="Calibri" w:cs="Arial"/>
          <w:sz w:val="28"/>
          <w:szCs w:val="28"/>
          <w:lang w:val="en-US"/>
        </w:rPr>
      </w:pPr>
      <w:r w:rsidRPr="00995551">
        <w:rPr>
          <w:rFonts w:ascii="Calibri" w:hAnsi="Calibri" w:cs="Arial"/>
          <w:sz w:val="28"/>
          <w:szCs w:val="28"/>
          <w:lang w:val="en-US"/>
        </w:rPr>
        <w:t>It is difficult to predict what future developments will evolve in the ‘Digitized World’ we live in today. We can however be certain that for those of us who began this journey 30 years ago it has been a great experience and one that we can be proud we were a part of making happen.</w:t>
      </w:r>
    </w:p>
    <w:p w:rsidR="002A7015" w:rsidRPr="00995551" w:rsidRDefault="00995551" w:rsidP="00995551">
      <w:pPr>
        <w:ind w:firstLine="0"/>
        <w:jc w:val="both"/>
        <w:rPr>
          <w:rFonts w:ascii="Calibri" w:hAnsi="Calibri" w:cs="Arial"/>
          <w:sz w:val="28"/>
          <w:szCs w:val="28"/>
          <w:lang w:val="en-US"/>
        </w:rPr>
      </w:pPr>
      <w:r>
        <w:rPr>
          <w:rFonts w:ascii="Calibri" w:hAnsi="Calibri" w:cs="Arial"/>
          <w:sz w:val="28"/>
          <w:szCs w:val="28"/>
          <w:lang w:val="en-US"/>
        </w:rPr>
        <w:t>My best wishes to</w:t>
      </w:r>
      <w:r w:rsidR="002A7015" w:rsidRPr="00995551">
        <w:rPr>
          <w:rFonts w:ascii="Calibri" w:hAnsi="Calibri" w:cs="Arial"/>
          <w:sz w:val="28"/>
          <w:szCs w:val="28"/>
          <w:lang w:val="en-US"/>
        </w:rPr>
        <w:t xml:space="preserve"> all participants of the forum </w:t>
      </w:r>
      <w:r>
        <w:rPr>
          <w:rFonts w:ascii="Calibri" w:hAnsi="Calibri" w:cs="Arial"/>
          <w:sz w:val="28"/>
          <w:szCs w:val="28"/>
          <w:lang w:val="en-US"/>
        </w:rPr>
        <w:t xml:space="preserve">for </w:t>
      </w:r>
      <w:r w:rsidR="00702F19">
        <w:rPr>
          <w:rFonts w:ascii="Calibri" w:hAnsi="Calibri" w:cs="Arial"/>
          <w:sz w:val="28"/>
          <w:szCs w:val="28"/>
          <w:lang w:val="en-US"/>
        </w:rPr>
        <w:t>productive efforts</w:t>
      </w:r>
      <w:r w:rsidR="002A7015" w:rsidRPr="00995551">
        <w:rPr>
          <w:rFonts w:ascii="Calibri" w:hAnsi="Calibri" w:cs="Arial"/>
          <w:sz w:val="28"/>
          <w:szCs w:val="28"/>
          <w:lang w:val="en-US"/>
        </w:rPr>
        <w:t xml:space="preserve"> and </w:t>
      </w:r>
      <w:r w:rsidR="00702F19">
        <w:rPr>
          <w:rFonts w:ascii="Calibri" w:hAnsi="Calibri" w:cs="Arial"/>
          <w:sz w:val="28"/>
          <w:szCs w:val="28"/>
          <w:lang w:val="en-US"/>
        </w:rPr>
        <w:t xml:space="preserve">for </w:t>
      </w:r>
      <w:r w:rsidR="002A7015" w:rsidRPr="00995551">
        <w:rPr>
          <w:rFonts w:ascii="Calibri" w:hAnsi="Calibri" w:cs="Arial"/>
          <w:sz w:val="28"/>
          <w:szCs w:val="28"/>
          <w:lang w:val="en-US"/>
        </w:rPr>
        <w:t>success in achieving their goals.</w:t>
      </w:r>
    </w:p>
    <w:p w:rsidR="002A7015" w:rsidRPr="00995551" w:rsidRDefault="002A7015" w:rsidP="002A7015">
      <w:pPr>
        <w:jc w:val="both"/>
        <w:rPr>
          <w:rFonts w:ascii="Calibri" w:hAnsi="Calibri" w:cs="Arial"/>
          <w:sz w:val="28"/>
          <w:szCs w:val="28"/>
          <w:lang w:val="en-US"/>
        </w:rPr>
      </w:pPr>
    </w:p>
    <w:p w:rsidR="002A7015" w:rsidRPr="00995551" w:rsidRDefault="002A7015" w:rsidP="00995551">
      <w:pPr>
        <w:ind w:firstLine="0"/>
        <w:jc w:val="both"/>
        <w:rPr>
          <w:rFonts w:ascii="Calibri" w:hAnsi="Calibri" w:cs="Arial"/>
          <w:sz w:val="28"/>
          <w:szCs w:val="28"/>
          <w:lang w:val="en-US"/>
        </w:rPr>
      </w:pPr>
      <w:r w:rsidRPr="00995551">
        <w:rPr>
          <w:rFonts w:ascii="Calibri" w:hAnsi="Calibri" w:cs="Arial"/>
          <w:sz w:val="28"/>
          <w:szCs w:val="28"/>
          <w:lang w:val="en-US"/>
        </w:rPr>
        <w:t>Stanley Cramton (</w:t>
      </w:r>
      <w:r w:rsidR="001513BF" w:rsidRPr="00995551">
        <w:rPr>
          <w:rFonts w:ascii="Calibri" w:hAnsi="Calibri" w:cs="Arial"/>
          <w:sz w:val="28"/>
          <w:szCs w:val="28"/>
        </w:rPr>
        <w:t>Стэнли</w:t>
      </w:r>
      <w:r w:rsidR="001513BF" w:rsidRPr="00995551">
        <w:rPr>
          <w:rFonts w:ascii="Calibri" w:hAnsi="Calibri" w:cs="Arial"/>
          <w:sz w:val="28"/>
          <w:szCs w:val="28"/>
          <w:lang w:val="en-US"/>
        </w:rPr>
        <w:t xml:space="preserve"> </w:t>
      </w:r>
      <w:r w:rsidR="001513BF" w:rsidRPr="00995551">
        <w:rPr>
          <w:rFonts w:ascii="Calibri" w:hAnsi="Calibri" w:cs="Arial"/>
          <w:sz w:val="28"/>
          <w:szCs w:val="28"/>
        </w:rPr>
        <w:t>Крэмтон</w:t>
      </w:r>
      <w:r w:rsidRPr="00995551">
        <w:rPr>
          <w:rFonts w:ascii="Calibri" w:hAnsi="Calibri" w:cs="Arial"/>
          <w:sz w:val="28"/>
          <w:szCs w:val="28"/>
          <w:lang w:val="en-US"/>
        </w:rPr>
        <w:t>)</w:t>
      </w:r>
    </w:p>
    <w:p w:rsidR="002A7015" w:rsidRPr="000521ED" w:rsidRDefault="002A7015" w:rsidP="00995551">
      <w:pPr>
        <w:ind w:firstLine="0"/>
        <w:jc w:val="both"/>
        <w:rPr>
          <w:rFonts w:ascii="Calibri" w:hAnsi="Calibri" w:cs="Arial"/>
          <w:sz w:val="28"/>
          <w:szCs w:val="28"/>
          <w:lang w:val="en-US"/>
        </w:rPr>
      </w:pPr>
      <w:r w:rsidRPr="00995551">
        <w:rPr>
          <w:rFonts w:ascii="Calibri" w:hAnsi="Calibri" w:cs="Arial"/>
          <w:sz w:val="28"/>
          <w:szCs w:val="28"/>
          <w:lang w:val="en-US"/>
        </w:rPr>
        <w:t>Pr</w:t>
      </w:r>
      <w:r w:rsidRPr="000521ED">
        <w:rPr>
          <w:rFonts w:ascii="Calibri" w:hAnsi="Calibri" w:cs="Arial"/>
          <w:sz w:val="28"/>
          <w:szCs w:val="28"/>
          <w:lang w:val="en-US"/>
        </w:rPr>
        <w:t>esident of DCi, Inc. (Diversified Communications International, Inc.) / (</w:t>
      </w:r>
      <w:r w:rsidR="001513BF" w:rsidRPr="000521ED">
        <w:rPr>
          <w:rFonts w:ascii="Calibri" w:hAnsi="Calibri" w:cs="Arial"/>
          <w:sz w:val="28"/>
          <w:szCs w:val="28"/>
        </w:rPr>
        <w:t>Дайверсифайд</w:t>
      </w:r>
      <w:r w:rsidR="001513BF" w:rsidRPr="000521ED">
        <w:rPr>
          <w:rFonts w:ascii="Calibri" w:hAnsi="Calibri" w:cs="Arial"/>
          <w:sz w:val="28"/>
          <w:szCs w:val="28"/>
          <w:lang w:val="en-US"/>
        </w:rPr>
        <w:t xml:space="preserve"> </w:t>
      </w:r>
      <w:r w:rsidR="001513BF" w:rsidRPr="000521ED">
        <w:rPr>
          <w:rFonts w:ascii="Calibri" w:hAnsi="Calibri" w:cs="Arial"/>
          <w:sz w:val="28"/>
          <w:szCs w:val="28"/>
        </w:rPr>
        <w:t>Комьюникейшнз</w:t>
      </w:r>
      <w:r w:rsidR="001513BF" w:rsidRPr="000521ED">
        <w:rPr>
          <w:rFonts w:ascii="Calibri" w:hAnsi="Calibri" w:cs="Arial"/>
          <w:sz w:val="28"/>
          <w:szCs w:val="28"/>
          <w:lang w:val="en-US"/>
        </w:rPr>
        <w:t xml:space="preserve"> </w:t>
      </w:r>
      <w:r w:rsidR="001513BF" w:rsidRPr="000521ED">
        <w:rPr>
          <w:rFonts w:ascii="Calibri" w:hAnsi="Calibri" w:cs="Arial"/>
          <w:sz w:val="28"/>
          <w:szCs w:val="28"/>
        </w:rPr>
        <w:t>Интернешнл</w:t>
      </w:r>
      <w:r w:rsidR="001513BF" w:rsidRPr="000521ED">
        <w:rPr>
          <w:rFonts w:ascii="Calibri" w:hAnsi="Calibri" w:cs="Arial"/>
          <w:sz w:val="28"/>
          <w:szCs w:val="28"/>
          <w:lang w:val="en-US"/>
        </w:rPr>
        <w:t xml:space="preserve"> </w:t>
      </w:r>
      <w:r w:rsidR="001513BF" w:rsidRPr="000521ED">
        <w:rPr>
          <w:rFonts w:ascii="Calibri" w:hAnsi="Calibri" w:cs="Arial"/>
          <w:sz w:val="28"/>
          <w:szCs w:val="28"/>
        </w:rPr>
        <w:t>Инк</w:t>
      </w:r>
      <w:r w:rsidR="001513BF" w:rsidRPr="000521ED">
        <w:rPr>
          <w:rFonts w:ascii="Calibri" w:hAnsi="Calibri" w:cs="Arial"/>
          <w:sz w:val="28"/>
          <w:szCs w:val="28"/>
          <w:lang w:val="en-US"/>
        </w:rPr>
        <w:t>.)</w:t>
      </w:r>
    </w:p>
    <w:p w:rsidR="002A7015" w:rsidRPr="000521ED" w:rsidRDefault="002A7015" w:rsidP="00CD3AA5">
      <w:pPr>
        <w:jc w:val="both"/>
        <w:rPr>
          <w:rFonts w:ascii="Calibri" w:hAnsi="Calibri" w:cs="Arial"/>
          <w:sz w:val="28"/>
          <w:szCs w:val="28"/>
          <w:lang w:val="en-US"/>
        </w:rPr>
      </w:pPr>
    </w:p>
    <w:sectPr w:rsidR="002A7015" w:rsidRPr="000521ED" w:rsidSect="00402F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19E"/>
    <w:rsid w:val="00047551"/>
    <w:rsid w:val="000521ED"/>
    <w:rsid w:val="00090FB4"/>
    <w:rsid w:val="001130C9"/>
    <w:rsid w:val="001513BF"/>
    <w:rsid w:val="00153068"/>
    <w:rsid w:val="0019077A"/>
    <w:rsid w:val="00195FED"/>
    <w:rsid w:val="001F358D"/>
    <w:rsid w:val="002A0645"/>
    <w:rsid w:val="002A7015"/>
    <w:rsid w:val="002C73A4"/>
    <w:rsid w:val="002E26B3"/>
    <w:rsid w:val="003306A0"/>
    <w:rsid w:val="003C5F25"/>
    <w:rsid w:val="00402F20"/>
    <w:rsid w:val="00545D4E"/>
    <w:rsid w:val="005A21C8"/>
    <w:rsid w:val="005D1DD2"/>
    <w:rsid w:val="005D3029"/>
    <w:rsid w:val="005F0349"/>
    <w:rsid w:val="00661FC4"/>
    <w:rsid w:val="006C454E"/>
    <w:rsid w:val="00702F19"/>
    <w:rsid w:val="007907CE"/>
    <w:rsid w:val="007C6D9A"/>
    <w:rsid w:val="0081219E"/>
    <w:rsid w:val="008405A4"/>
    <w:rsid w:val="00850D5D"/>
    <w:rsid w:val="008B1FD2"/>
    <w:rsid w:val="008C0C22"/>
    <w:rsid w:val="0092495D"/>
    <w:rsid w:val="00957149"/>
    <w:rsid w:val="00990EC7"/>
    <w:rsid w:val="00995551"/>
    <w:rsid w:val="00A43AFA"/>
    <w:rsid w:val="00AD16D0"/>
    <w:rsid w:val="00B87B92"/>
    <w:rsid w:val="00B95FB3"/>
    <w:rsid w:val="00BA03E3"/>
    <w:rsid w:val="00BC5136"/>
    <w:rsid w:val="00CD3AA5"/>
    <w:rsid w:val="00CF412A"/>
    <w:rsid w:val="00E0222F"/>
    <w:rsid w:val="00EB068C"/>
    <w:rsid w:val="00FE6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551"/>
    <w:pPr>
      <w:spacing w:after="120"/>
      <w:ind w:firstLine="709"/>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81219E"/>
    <w:pPr>
      <w:widowControl w:val="0"/>
      <w:adjustRightInd w:val="0"/>
      <w:spacing w:after="160" w:line="240" w:lineRule="exact"/>
      <w:jc w:val="right"/>
    </w:pPr>
    <w:rPr>
      <w:sz w:val="20"/>
      <w:szCs w:val="20"/>
      <w:lang w:val="en-GB"/>
    </w:rPr>
  </w:style>
  <w:style w:type="paragraph" w:styleId="a4">
    <w:name w:val="Normal (Web)"/>
    <w:basedOn w:val="a"/>
    <w:uiPriority w:val="99"/>
    <w:semiHidden/>
    <w:unhideWhenUsed/>
    <w:rsid w:val="00EB068C"/>
    <w:pPr>
      <w:spacing w:before="100" w:beforeAutospacing="1" w:after="100" w:afterAutospacing="1" w:line="240" w:lineRule="auto"/>
      <w:ind w:firstLine="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551"/>
    <w:pPr>
      <w:spacing w:after="120"/>
      <w:ind w:firstLine="709"/>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w:basedOn w:val="a"/>
    <w:rsid w:val="0081219E"/>
    <w:pPr>
      <w:widowControl w:val="0"/>
      <w:adjustRightInd w:val="0"/>
      <w:spacing w:after="160" w:line="240" w:lineRule="exact"/>
      <w:jc w:val="right"/>
    </w:pPr>
    <w:rPr>
      <w:sz w:val="20"/>
      <w:szCs w:val="20"/>
      <w:lang w:val="en-GB"/>
    </w:rPr>
  </w:style>
  <w:style w:type="paragraph" w:styleId="a4">
    <w:name w:val="Normal (Web)"/>
    <w:basedOn w:val="a"/>
    <w:uiPriority w:val="99"/>
    <w:semiHidden/>
    <w:unhideWhenUsed/>
    <w:rsid w:val="00EB068C"/>
    <w:pPr>
      <w:spacing w:before="100" w:beforeAutospacing="1" w:after="100" w:afterAutospacing="1" w:line="240" w:lineRule="auto"/>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472823">
      <w:bodyDiv w:val="1"/>
      <w:marLeft w:val="0"/>
      <w:marRight w:val="0"/>
      <w:marTop w:val="0"/>
      <w:marBottom w:val="0"/>
      <w:divBdr>
        <w:top w:val="none" w:sz="0" w:space="0" w:color="auto"/>
        <w:left w:val="none" w:sz="0" w:space="0" w:color="auto"/>
        <w:bottom w:val="none" w:sz="0" w:space="0" w:color="auto"/>
        <w:right w:val="none" w:sz="0" w:space="0" w:color="auto"/>
      </w:divBdr>
    </w:div>
    <w:div w:id="85095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3AD64-9DEF-4E3E-99BA-DD9C9220F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3244</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3806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2017-05-26T15:08:00Z</dcterms:created>
  <dcterms:modified xsi:type="dcterms:W3CDTF">2017-05-26T15:08:00Z</dcterms:modified>
</cp:coreProperties>
</file>