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E9" w:rsidRPr="00DE45BD" w:rsidRDefault="00ED0EE9">
      <w:pPr>
        <w:rPr>
          <w:rFonts w:ascii="Times New Roman" w:hAnsi="Times New Roman" w:cs="Times New Roman"/>
          <w:b/>
          <w:sz w:val="24"/>
          <w:szCs w:val="24"/>
        </w:rPr>
      </w:pPr>
      <w:r w:rsidRPr="00DE45BD">
        <w:rPr>
          <w:rFonts w:ascii="Times New Roman" w:hAnsi="Times New Roman" w:cs="Times New Roman"/>
          <w:b/>
          <w:sz w:val="24"/>
          <w:szCs w:val="24"/>
        </w:rPr>
        <w:t>Вызовы цифровой экономики и инновации для Телекома обсудят на</w:t>
      </w:r>
      <w:r w:rsidR="00FC0164" w:rsidRPr="00DE45BD">
        <w:rPr>
          <w:rFonts w:ascii="Times New Roman" w:hAnsi="Times New Roman" w:cs="Times New Roman"/>
          <w:b/>
          <w:sz w:val="24"/>
          <w:szCs w:val="24"/>
        </w:rPr>
        <w:t xml:space="preserve"> конференции «Ъ», 27 сентября в Москве</w:t>
      </w:r>
    </w:p>
    <w:p w:rsidR="00121DE2" w:rsidRPr="00DE45BD" w:rsidRDefault="004B23DE" w:rsidP="00434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Коммерсант</w:t>
      </w:r>
      <w:r w:rsidR="000C72AA"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 сезон Телеком конференций</w:t>
      </w:r>
      <w:r w:rsidR="00121DE2" w:rsidRPr="00DE45BD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. </w:t>
      </w:r>
      <w:r w:rsidR="00121DE2" w:rsidRPr="00DE45BD">
        <w:rPr>
          <w:rFonts w:ascii="Times New Roman" w:hAnsi="Times New Roman" w:cs="Times New Roman"/>
          <w:sz w:val="24"/>
          <w:szCs w:val="24"/>
        </w:rPr>
        <w:t>Для специалистов, стремящихся к обновлению собственных знаний</w:t>
      </w:r>
      <w:r w:rsidR="00FC0164" w:rsidRPr="00DE45BD">
        <w:rPr>
          <w:rFonts w:ascii="Times New Roman" w:hAnsi="Times New Roman" w:cs="Times New Roman"/>
          <w:sz w:val="24"/>
          <w:szCs w:val="24"/>
        </w:rPr>
        <w:t>,</w:t>
      </w:r>
      <w:r w:rsidR="00121DE2" w:rsidRPr="00DE45BD">
        <w:rPr>
          <w:rFonts w:ascii="Times New Roman" w:hAnsi="Times New Roman" w:cs="Times New Roman"/>
          <w:sz w:val="24"/>
          <w:szCs w:val="24"/>
        </w:rPr>
        <w:t xml:space="preserve"> как всегда подготовлена обширная деловая программа.</w:t>
      </w:r>
      <w:bookmarkStart w:id="0" w:name="_GoBack"/>
      <w:bookmarkEnd w:id="0"/>
    </w:p>
    <w:p w:rsidR="00DE45BD" w:rsidRDefault="00121DE2" w:rsidP="00434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5BD">
        <w:rPr>
          <w:rFonts w:ascii="Times New Roman" w:hAnsi="Times New Roman" w:cs="Times New Roman"/>
          <w:sz w:val="24"/>
          <w:szCs w:val="24"/>
        </w:rPr>
        <w:t>Эксперты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 ИКТ сферы в</w:t>
      </w:r>
      <w:r w:rsidRPr="00DE45BD">
        <w:rPr>
          <w:rFonts w:ascii="Times New Roman" w:hAnsi="Times New Roman" w:cs="Times New Roman"/>
          <w:sz w:val="24"/>
          <w:szCs w:val="24"/>
        </w:rPr>
        <w:t>новь соберутся вместе</w:t>
      </w:r>
      <w:r w:rsidR="0043483F">
        <w:rPr>
          <w:rFonts w:ascii="Times New Roman" w:hAnsi="Times New Roman" w:cs="Times New Roman"/>
          <w:sz w:val="24"/>
          <w:szCs w:val="24"/>
        </w:rPr>
        <w:t>,</w:t>
      </w:r>
      <w:r w:rsidRPr="00DE45BD">
        <w:rPr>
          <w:rFonts w:ascii="Times New Roman" w:hAnsi="Times New Roman" w:cs="Times New Roman"/>
          <w:sz w:val="24"/>
          <w:szCs w:val="24"/>
        </w:rPr>
        <w:t xml:space="preserve"> чтобы поде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литься своим опытом, рассказать о достижениях и обсудить чего за этот год добились конкуренты и партнеры. Отдельной темой станет обсуждение </w:t>
      </w:r>
      <w:r w:rsidRPr="00DE45BD">
        <w:rPr>
          <w:rFonts w:ascii="Times New Roman" w:hAnsi="Times New Roman" w:cs="Times New Roman"/>
          <w:sz w:val="24"/>
          <w:szCs w:val="24"/>
        </w:rPr>
        <w:t xml:space="preserve">юридической и технической составляющих </w:t>
      </w:r>
      <w:r w:rsidR="00ED0EE9" w:rsidRPr="00DE45BD">
        <w:rPr>
          <w:rFonts w:ascii="Times New Roman" w:hAnsi="Times New Roman" w:cs="Times New Roman"/>
          <w:sz w:val="24"/>
          <w:szCs w:val="24"/>
        </w:rPr>
        <w:t>Телекома. Профессионалы</w:t>
      </w:r>
      <w:r w:rsidRPr="00DE45BD">
        <w:rPr>
          <w:rFonts w:ascii="Times New Roman" w:hAnsi="Times New Roman" w:cs="Times New Roman"/>
          <w:sz w:val="24"/>
          <w:szCs w:val="24"/>
        </w:rPr>
        <w:t xml:space="preserve"> обсудят правовое регулирование и барьер</w:t>
      </w:r>
      <w:r w:rsidR="00ED0EE9" w:rsidRPr="00DE45BD">
        <w:rPr>
          <w:rFonts w:ascii="Times New Roman" w:hAnsi="Times New Roman" w:cs="Times New Roman"/>
          <w:sz w:val="24"/>
          <w:szCs w:val="24"/>
        </w:rPr>
        <w:t>ы на пути к цифровой экономике, н</w:t>
      </w:r>
      <w:r w:rsidRPr="00DE45BD">
        <w:rPr>
          <w:rFonts w:ascii="Times New Roman" w:hAnsi="Times New Roman" w:cs="Times New Roman"/>
          <w:sz w:val="24"/>
          <w:szCs w:val="24"/>
        </w:rPr>
        <w:t xml:space="preserve">е оставят без внимания и </w:t>
      </w:r>
      <w:r w:rsidR="000633C0" w:rsidRPr="00DE45BD">
        <w:rPr>
          <w:rFonts w:ascii="Times New Roman" w:hAnsi="Times New Roman" w:cs="Times New Roman"/>
          <w:sz w:val="24"/>
          <w:szCs w:val="24"/>
        </w:rPr>
        <w:t>потребност</w:t>
      </w:r>
      <w:r w:rsidRPr="00DE45BD">
        <w:rPr>
          <w:rFonts w:ascii="Times New Roman" w:hAnsi="Times New Roman" w:cs="Times New Roman"/>
          <w:sz w:val="24"/>
          <w:szCs w:val="24"/>
        </w:rPr>
        <w:t>и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 абонента</w:t>
      </w:r>
      <w:r w:rsidR="0043483F">
        <w:rPr>
          <w:rFonts w:ascii="Times New Roman" w:hAnsi="Times New Roman" w:cs="Times New Roman"/>
          <w:sz w:val="24"/>
          <w:szCs w:val="24"/>
        </w:rPr>
        <w:t>.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 </w:t>
      </w:r>
      <w:r w:rsidR="0043483F">
        <w:rPr>
          <w:rFonts w:ascii="Times New Roman" w:hAnsi="Times New Roman" w:cs="Times New Roman"/>
          <w:sz w:val="24"/>
          <w:szCs w:val="24"/>
        </w:rPr>
        <w:t>О</w:t>
      </w:r>
      <w:r w:rsidR="00ED0EE9" w:rsidRPr="00DE45BD">
        <w:rPr>
          <w:rFonts w:ascii="Times New Roman" w:hAnsi="Times New Roman" w:cs="Times New Roman"/>
          <w:sz w:val="24"/>
          <w:szCs w:val="24"/>
        </w:rPr>
        <w:t>ценят</w:t>
      </w:r>
      <w:r w:rsidR="0043483F">
        <w:rPr>
          <w:rFonts w:ascii="Times New Roman" w:hAnsi="Times New Roman" w:cs="Times New Roman"/>
          <w:sz w:val="24"/>
          <w:szCs w:val="24"/>
        </w:rPr>
        <w:t>,</w:t>
      </w:r>
      <w:r w:rsidR="00ED0EE9" w:rsidRPr="00DE45BD">
        <w:rPr>
          <w:rFonts w:ascii="Times New Roman" w:hAnsi="Times New Roman" w:cs="Times New Roman"/>
          <w:sz w:val="24"/>
          <w:szCs w:val="24"/>
        </w:rPr>
        <w:t xml:space="preserve"> </w:t>
      </w:r>
      <w:r w:rsidR="000633C0" w:rsidRPr="00DE45BD">
        <w:rPr>
          <w:rFonts w:ascii="Times New Roman" w:hAnsi="Times New Roman" w:cs="Times New Roman"/>
          <w:sz w:val="24"/>
          <w:szCs w:val="24"/>
        </w:rPr>
        <w:t xml:space="preserve">что нужно </w:t>
      </w:r>
      <w:r w:rsidRPr="00DE45BD">
        <w:rPr>
          <w:rFonts w:ascii="Times New Roman" w:hAnsi="Times New Roman" w:cs="Times New Roman"/>
          <w:sz w:val="24"/>
          <w:szCs w:val="24"/>
        </w:rPr>
        <w:t>этому избалованному пользователю и как угодить все более возрастающим аппетитам</w:t>
      </w:r>
      <w:r w:rsidR="00DE45BD">
        <w:rPr>
          <w:rFonts w:ascii="Times New Roman" w:hAnsi="Times New Roman" w:cs="Times New Roman"/>
          <w:sz w:val="24"/>
          <w:szCs w:val="24"/>
        </w:rPr>
        <w:t>.</w:t>
      </w:r>
    </w:p>
    <w:p w:rsidR="00944B93" w:rsidRPr="00DE45BD" w:rsidRDefault="00ED0EE9" w:rsidP="004348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5BD">
        <w:rPr>
          <w:rFonts w:ascii="Times New Roman" w:hAnsi="Times New Roman" w:cs="Times New Roman"/>
          <w:sz w:val="24"/>
          <w:szCs w:val="24"/>
        </w:rPr>
        <w:t>Эти и многие другие вопросы ведущие эксперты рынка обсудят на мероприятии ИД Коммерсантъ</w:t>
      </w:r>
      <w:r w:rsidR="00FC0164" w:rsidRPr="00DE45BD">
        <w:rPr>
          <w:rFonts w:ascii="Times New Roman" w:hAnsi="Times New Roman" w:cs="Times New Roman"/>
          <w:sz w:val="24"/>
          <w:szCs w:val="24"/>
        </w:rPr>
        <w:t>.</w:t>
      </w:r>
    </w:p>
    <w:p w:rsidR="0043483F" w:rsidRDefault="0043483F">
      <w:pPr>
        <w:rPr>
          <w:rFonts w:ascii="Times New Roman" w:hAnsi="Times New Roman" w:cs="Times New Roman"/>
          <w:sz w:val="24"/>
          <w:szCs w:val="24"/>
        </w:rPr>
      </w:pPr>
    </w:p>
    <w:p w:rsidR="00FC0164" w:rsidRPr="00DE45BD" w:rsidRDefault="00FC0164">
      <w:pPr>
        <w:rPr>
          <w:rFonts w:ascii="Times New Roman" w:hAnsi="Times New Roman" w:cs="Times New Roman"/>
          <w:sz w:val="24"/>
          <w:szCs w:val="24"/>
        </w:rPr>
      </w:pPr>
      <w:r w:rsidRPr="00DE45BD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FC0164" w:rsidRPr="0043483F" w:rsidRDefault="00FC0164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Юридические ограничения внедрения новых технологий в Телекоме</w:t>
      </w:r>
    </w:p>
    <w:p w:rsidR="00FC0164" w:rsidRPr="0043483F" w:rsidRDefault="00FC0164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Специфика налогообложения и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деофшоризация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сфере Телекома</w:t>
      </w:r>
    </w:p>
    <w:p w:rsidR="00FC0164" w:rsidRPr="0043483F" w:rsidRDefault="00FC0164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Цифровые инициативы бизнеса и госсектора 2017 года: главные векторы</w:t>
      </w:r>
    </w:p>
    <w:p w:rsidR="00FC0164" w:rsidRPr="0043483F" w:rsidRDefault="00FC0164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Digital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-платформы, автоматизация и виртуализация, эффективные решения из облака</w:t>
      </w:r>
    </w:p>
    <w:p w:rsidR="00DE45BD" w:rsidRPr="0043483F" w:rsidRDefault="00DE45BD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Драйверы дохода: монетизация накопленных данных, финансовые сервисы и другие новые продукты с </w:t>
      </w:r>
      <w:proofErr w:type="gram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ускоренным</w:t>
      </w:r>
      <w:proofErr w:type="gram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ТТМ</w:t>
      </w:r>
    </w:p>
    <w:p w:rsidR="00DE45BD" w:rsidRPr="0043483F" w:rsidRDefault="00DE45BD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Облачные технологии и виртуализация: практический опыт и планируемые проекты SDN/NFV</w:t>
      </w:r>
    </w:p>
    <w:p w:rsidR="00DE45BD" w:rsidRPr="0043483F" w:rsidRDefault="00DE45BD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Сложности «</w:t>
      </w:r>
      <w:proofErr w:type="gram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устройство-ориентированности</w:t>
      </w:r>
      <w:proofErr w:type="gram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»: как эффективно управлять «зоопарком» устройств в новых сетях</w:t>
      </w:r>
    </w:p>
    <w:p w:rsidR="00DE45BD" w:rsidRPr="0043483F" w:rsidRDefault="00DE45BD" w:rsidP="00DE45BD">
      <w:pPr>
        <w:pStyle w:val="a3"/>
        <w:numPr>
          <w:ilvl w:val="0"/>
          <w:numId w:val="3"/>
        </w:numPr>
        <w:spacing w:after="0" w:line="256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Новая ниша: </w:t>
      </w:r>
      <w:r w:rsidRPr="0043483F">
        <w:rPr>
          <w:rFonts w:ascii="Times New Roman" w:eastAsia="Calibri" w:hAnsi="Times New Roman" w:cs="Times New Roman"/>
          <w:color w:val="00000A"/>
          <w:sz w:val="24"/>
          <w:szCs w:val="24"/>
          <w:lang w:val="en-US"/>
        </w:rPr>
        <w:t>MVNO</w:t>
      </w: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 цифровой экономике</w:t>
      </w:r>
    </w:p>
    <w:p w:rsidR="00DE45BD" w:rsidRDefault="00DE45BD"/>
    <w:p w:rsidR="00FC0164" w:rsidRPr="0043483F" w:rsidRDefault="00DE45BD" w:rsidP="00434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>Приглашенные спикеры: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Николай Никифоров, министр связи и массовых коммуникаций РФ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Игорь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Чурсин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заместитель руководителя,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Россвязь</w:t>
      </w:r>
      <w:proofErr w:type="spellEnd"/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Андрей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Дубовсков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президент, председатель правления, ПАО «МТС»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Валерий Ермаков, вице-президент, ПАО «Ростелеком»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Сергей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Эмдин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генеральный директор, Tele2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Сергей Кудрин, генеральный директор, АО «Зебра Телеком»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Александр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Горбатько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заместитель руководителя, Департамент информационных технологий города Москвы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Вадим Кондратов, вице-президент – технический директор ЗАО «Компания ТрансТелеКом»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Константин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Анкилов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генеральный директор, «ТМТ Консалтинг»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Борис Глазков, директор Центра стратегических инноваций, ПАО «Ростелеком»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Александр Ануфриенко, директор, департамент R&amp;D Национального Центра Информатизации (НЦИ)</w:t>
      </w:r>
    </w:p>
    <w:p w:rsidR="00DE45BD" w:rsidRPr="0043483F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Олег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К</w:t>
      </w:r>
      <w:r w:rsidR="00463C28">
        <w:rPr>
          <w:rFonts w:ascii="Times New Roman" w:eastAsia="Calibri" w:hAnsi="Times New Roman" w:cs="Times New Roman"/>
          <w:color w:val="00000A"/>
          <w:sz w:val="24"/>
          <w:szCs w:val="24"/>
        </w:rPr>
        <w:t>о</w:t>
      </w: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пиц</w:t>
      </w:r>
      <w:r w:rsidR="00463C28">
        <w:rPr>
          <w:rFonts w:ascii="Times New Roman" w:eastAsia="Calibri" w:hAnsi="Times New Roman" w:cs="Times New Roman"/>
          <w:color w:val="00000A"/>
          <w:sz w:val="24"/>
          <w:szCs w:val="24"/>
        </w:rPr>
        <w:t>ын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заместитель генерального директора по стратегии и развитию</w:t>
      </w:r>
      <w:proofErr w:type="gram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,«</w:t>
      </w:r>
      <w:proofErr w:type="spellStart"/>
      <w:proofErr w:type="gram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МаксимаТелеком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»</w:t>
      </w:r>
    </w:p>
    <w:p w:rsidR="00121DE2" w:rsidRDefault="00DE45BD" w:rsidP="0043483F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Сергей </w:t>
      </w:r>
      <w:proofErr w:type="spellStart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Алимбеков</w:t>
      </w:r>
      <w:proofErr w:type="spellEnd"/>
      <w:r w:rsidRPr="0043483F">
        <w:rPr>
          <w:rFonts w:ascii="Times New Roman" w:eastAsia="Calibri" w:hAnsi="Times New Roman" w:cs="Times New Roman"/>
          <w:color w:val="00000A"/>
          <w:sz w:val="24"/>
          <w:szCs w:val="24"/>
        </w:rPr>
        <w:t>, заместитель директора по технологическому развитию, Фонд Развития Интернет Инициатив</w:t>
      </w:r>
    </w:p>
    <w:p w:rsidR="00D02593" w:rsidRPr="00D02593" w:rsidRDefault="00D02593" w:rsidP="00D02593">
      <w:pPr>
        <w:spacing w:after="0" w:line="240" w:lineRule="auto"/>
        <w:rPr>
          <w:b/>
        </w:rPr>
      </w:pPr>
      <w:r w:rsidRPr="00D02593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Подробности и регистрация:</w:t>
      </w:r>
      <w:r w:rsidRPr="00D02593">
        <w:rPr>
          <w:b/>
        </w:rPr>
        <w:t xml:space="preserve"> </w:t>
      </w:r>
      <w:hyperlink r:id="rId6" w:tgtFrame="_blank" w:history="1">
        <w:r w:rsidRPr="00D02593">
          <w:rPr>
            <w:rStyle w:val="a4"/>
            <w:rFonts w:ascii="Arial" w:hAnsi="Arial" w:cs="Arial"/>
            <w:b/>
            <w:color w:val="006699"/>
            <w:sz w:val="20"/>
            <w:szCs w:val="20"/>
            <w:shd w:val="clear" w:color="auto" w:fill="FFFFFF"/>
          </w:rPr>
          <w:t>www.kommersant.ru/telecom_5g_2017</w:t>
        </w:r>
      </w:hyperlink>
    </w:p>
    <w:p w:rsidR="00D02593" w:rsidRPr="00D02593" w:rsidRDefault="00D02593" w:rsidP="00D025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2593">
        <w:rPr>
          <w:rFonts w:ascii="Times New Roman" w:hAnsi="Times New Roman" w:cs="Times New Roman"/>
          <w:b/>
          <w:sz w:val="24"/>
          <w:szCs w:val="24"/>
        </w:rPr>
        <w:t>Скидка 20% всем получателям данной рассылки</w:t>
      </w:r>
    </w:p>
    <w:sectPr w:rsidR="00D02593" w:rsidRPr="00D02593" w:rsidSect="00D025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BB2"/>
    <w:multiLevelType w:val="hybridMultilevel"/>
    <w:tmpl w:val="53D22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F0FA3"/>
    <w:multiLevelType w:val="multilevel"/>
    <w:tmpl w:val="362245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B3263F"/>
    <w:multiLevelType w:val="hybridMultilevel"/>
    <w:tmpl w:val="D5FA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C13F5"/>
    <w:multiLevelType w:val="multilevel"/>
    <w:tmpl w:val="8FFC26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C0"/>
    <w:rsid w:val="000633C0"/>
    <w:rsid w:val="000C72AA"/>
    <w:rsid w:val="00121DE2"/>
    <w:rsid w:val="0043483F"/>
    <w:rsid w:val="00463C28"/>
    <w:rsid w:val="004B23DE"/>
    <w:rsid w:val="00944B93"/>
    <w:rsid w:val="00D02593"/>
    <w:rsid w:val="00DE45BD"/>
    <w:rsid w:val="00ED0EE9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25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2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mersant.ru/telecom_5g_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Pikalova Julia</dc:creator>
  <cp:lastModifiedBy>Pikalova Julia</cp:lastModifiedBy>
  <cp:revision>5</cp:revision>
  <dcterms:created xsi:type="dcterms:W3CDTF">2017-08-29T07:07:00Z</dcterms:created>
  <dcterms:modified xsi:type="dcterms:W3CDTF">2017-08-31T09:01:00Z</dcterms:modified>
</cp:coreProperties>
</file>